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9DE" w:rsidRPr="00207B69" w:rsidRDefault="000832E8" w:rsidP="00A85AD1">
      <w:pPr>
        <w:pStyle w:val="Heading1"/>
        <w:numPr>
          <w:ilvl w:val="0"/>
          <w:numId w:val="0"/>
        </w:numPr>
        <w:ind w:left="432"/>
        <w:rPr>
          <w:rFonts w:ascii="Century Gothic" w:eastAsia="Malgun Gothic" w:hAnsi="Century Gothic"/>
          <w:b/>
          <w:bCs/>
          <w:smallCaps/>
          <w:sz w:val="26"/>
        </w:rPr>
      </w:pPr>
      <w:r w:rsidRPr="00207B69">
        <w:rPr>
          <w:rFonts w:ascii="Century Gothic" w:eastAsia="Malgun Gothic" w:hAnsi="Century Gothic"/>
          <w:b/>
          <w:bCs/>
          <w:smallCaps/>
          <w:sz w:val="26"/>
        </w:rPr>
        <w:t xml:space="preserve"> </w:t>
      </w:r>
      <w:r w:rsidR="00D769DE" w:rsidRPr="00207B69">
        <w:rPr>
          <w:rFonts w:ascii="Century Gothic" w:eastAsia="Malgun Gothic" w:hAnsi="Century Gothic"/>
          <w:b/>
          <w:bCs/>
          <w:smallCaps/>
          <w:sz w:val="26"/>
        </w:rPr>
        <w:t>CYBER</w:t>
      </w:r>
      <w:r w:rsidR="002B57B8" w:rsidRPr="00207B69">
        <w:rPr>
          <w:rFonts w:ascii="Century Gothic" w:eastAsia="Malgun Gothic" w:hAnsi="Century Gothic"/>
          <w:b/>
          <w:bCs/>
          <w:smallCaps/>
          <w:sz w:val="26"/>
        </w:rPr>
        <w:t xml:space="preserve"> </w:t>
      </w:r>
      <w:r w:rsidR="00D769DE" w:rsidRPr="00207B69">
        <w:rPr>
          <w:rFonts w:ascii="Century Gothic" w:eastAsia="Malgun Gothic" w:hAnsi="Century Gothic"/>
          <w:b/>
          <w:bCs/>
          <w:smallCaps/>
          <w:sz w:val="26"/>
        </w:rPr>
        <w:t>SAFETY</w:t>
      </w:r>
      <w:r w:rsidR="00D37DAF" w:rsidRPr="00207B69">
        <w:rPr>
          <w:rFonts w:ascii="Century Gothic" w:eastAsia="Malgun Gothic" w:hAnsi="Century Gothic"/>
          <w:b/>
          <w:bCs/>
          <w:smallCaps/>
          <w:sz w:val="26"/>
        </w:rPr>
        <w:t xml:space="preserve"> POLICY</w:t>
      </w:r>
    </w:p>
    <w:p w:rsidR="00207B69" w:rsidRDefault="00207B69" w:rsidP="008B08AC">
      <w:pPr>
        <w:jc w:val="both"/>
        <w:rPr>
          <w:rFonts w:ascii="Century Gothic" w:eastAsia="Malgun Gothic" w:hAnsi="Century Gothic"/>
          <w:sz w:val="20"/>
        </w:rPr>
      </w:pPr>
    </w:p>
    <w:p w:rsidR="00C02846" w:rsidRPr="00207B69" w:rsidRDefault="00364055" w:rsidP="008B08AC">
      <w:pPr>
        <w:jc w:val="both"/>
        <w:rPr>
          <w:rFonts w:ascii="Century Gothic" w:eastAsia="Malgun Gothic" w:hAnsi="Century Gothic"/>
          <w:sz w:val="20"/>
        </w:rPr>
      </w:pPr>
      <w:r w:rsidRPr="00207B69">
        <w:rPr>
          <w:rFonts w:ascii="Century Gothic" w:eastAsia="Malgun Gothic" w:hAnsi="Century Gothic"/>
          <w:sz w:val="20"/>
        </w:rPr>
        <w:t xml:space="preserve">At Aldgate Kindergarten we promote </w:t>
      </w:r>
      <w:r w:rsidR="009D7204" w:rsidRPr="00207B69">
        <w:rPr>
          <w:rFonts w:ascii="Century Gothic" w:eastAsia="Malgun Gothic" w:hAnsi="Century Gothic"/>
          <w:sz w:val="20"/>
        </w:rPr>
        <w:t xml:space="preserve">the </w:t>
      </w:r>
      <w:r w:rsidR="009B6327" w:rsidRPr="00207B69">
        <w:rPr>
          <w:rFonts w:ascii="Century Gothic" w:eastAsia="Malgun Gothic" w:hAnsi="Century Gothic"/>
          <w:sz w:val="20"/>
        </w:rPr>
        <w:t>safe use of I</w:t>
      </w:r>
      <w:r w:rsidR="00DF621C" w:rsidRPr="00207B69">
        <w:rPr>
          <w:rFonts w:ascii="Century Gothic" w:eastAsia="Malgun Gothic" w:hAnsi="Century Gothic"/>
          <w:sz w:val="20"/>
        </w:rPr>
        <w:t xml:space="preserve">nformation </w:t>
      </w:r>
      <w:r w:rsidR="00DD6D80" w:rsidRPr="00207B69">
        <w:rPr>
          <w:rFonts w:ascii="Century Gothic" w:eastAsia="Malgun Gothic" w:hAnsi="Century Gothic"/>
          <w:sz w:val="20"/>
        </w:rPr>
        <w:t>and</w:t>
      </w:r>
      <w:r w:rsidR="009B6327" w:rsidRPr="00207B69">
        <w:rPr>
          <w:rFonts w:ascii="Century Gothic" w:eastAsia="Malgun Gothic" w:hAnsi="Century Gothic"/>
          <w:sz w:val="20"/>
        </w:rPr>
        <w:t xml:space="preserve"> C</w:t>
      </w:r>
      <w:r w:rsidR="00DF621C" w:rsidRPr="00207B69">
        <w:rPr>
          <w:rFonts w:ascii="Century Gothic" w:eastAsia="Malgun Gothic" w:hAnsi="Century Gothic"/>
          <w:sz w:val="20"/>
        </w:rPr>
        <w:t xml:space="preserve">ommunication </w:t>
      </w:r>
      <w:r w:rsidR="009B6327" w:rsidRPr="00207B69">
        <w:rPr>
          <w:rFonts w:ascii="Century Gothic" w:eastAsia="Malgun Gothic" w:hAnsi="Century Gothic"/>
          <w:sz w:val="20"/>
        </w:rPr>
        <w:t>T</w:t>
      </w:r>
      <w:r w:rsidR="00C02846" w:rsidRPr="00207B69">
        <w:rPr>
          <w:rFonts w:ascii="Century Gothic" w:eastAsia="Malgun Gothic" w:hAnsi="Century Gothic"/>
          <w:sz w:val="20"/>
        </w:rPr>
        <w:t>echnolog</w:t>
      </w:r>
      <w:r w:rsidR="008F26B7" w:rsidRPr="00207B69">
        <w:rPr>
          <w:rFonts w:ascii="Century Gothic" w:eastAsia="Malgun Gothic" w:hAnsi="Century Gothic"/>
          <w:sz w:val="20"/>
        </w:rPr>
        <w:t>ies</w:t>
      </w:r>
      <w:r w:rsidR="00C02846" w:rsidRPr="00207B69">
        <w:rPr>
          <w:rFonts w:ascii="Century Gothic" w:eastAsia="Malgun Gothic" w:hAnsi="Century Gothic"/>
          <w:sz w:val="20"/>
        </w:rPr>
        <w:t xml:space="preserve"> (ICT</w:t>
      </w:r>
      <w:r w:rsidR="00DF621C" w:rsidRPr="00207B69">
        <w:rPr>
          <w:rFonts w:ascii="Century Gothic" w:eastAsia="Malgun Gothic" w:hAnsi="Century Gothic"/>
          <w:sz w:val="20"/>
        </w:rPr>
        <w:t>)</w:t>
      </w:r>
      <w:r w:rsidR="00DD6D80" w:rsidRPr="00207B69">
        <w:rPr>
          <w:rFonts w:ascii="Century Gothic" w:eastAsia="Malgun Gothic" w:hAnsi="Century Gothic"/>
          <w:sz w:val="20"/>
        </w:rPr>
        <w:t xml:space="preserve">. This creates </w:t>
      </w:r>
      <w:r w:rsidR="009D7204" w:rsidRPr="00207B69">
        <w:rPr>
          <w:rFonts w:ascii="Century Gothic" w:eastAsia="Malgun Gothic" w:hAnsi="Century Gothic"/>
          <w:sz w:val="20"/>
        </w:rPr>
        <w:t>a rich learning environment for our child</w:t>
      </w:r>
      <w:r w:rsidR="00DD6D80" w:rsidRPr="00207B69">
        <w:rPr>
          <w:rFonts w:ascii="Century Gothic" w:eastAsia="Malgun Gothic" w:hAnsi="Century Gothic"/>
          <w:sz w:val="20"/>
        </w:rPr>
        <w:t>ren</w:t>
      </w:r>
      <w:r w:rsidR="009D7204" w:rsidRPr="00207B69">
        <w:rPr>
          <w:rFonts w:ascii="Century Gothic" w:eastAsia="Malgun Gothic" w:hAnsi="Century Gothic"/>
          <w:sz w:val="20"/>
        </w:rPr>
        <w:t xml:space="preserve"> and </w:t>
      </w:r>
      <w:r w:rsidR="00DD6D80" w:rsidRPr="00207B69">
        <w:rPr>
          <w:rFonts w:ascii="Century Gothic" w:eastAsia="Malgun Gothic" w:hAnsi="Century Gothic"/>
          <w:sz w:val="20"/>
        </w:rPr>
        <w:t xml:space="preserve">allows us </w:t>
      </w:r>
      <w:r w:rsidR="009D7204" w:rsidRPr="00207B69">
        <w:rPr>
          <w:rFonts w:ascii="Century Gothic" w:eastAsia="Malgun Gothic" w:hAnsi="Century Gothic"/>
          <w:sz w:val="20"/>
        </w:rPr>
        <w:t>to engage and com</w:t>
      </w:r>
      <w:r w:rsidR="00C02846" w:rsidRPr="00207B69">
        <w:rPr>
          <w:rFonts w:ascii="Century Gothic" w:eastAsia="Malgun Gothic" w:hAnsi="Century Gothic"/>
          <w:sz w:val="20"/>
        </w:rPr>
        <w:t>municate with our Kindergarten c</w:t>
      </w:r>
      <w:r w:rsidR="009D7204" w:rsidRPr="00207B69">
        <w:rPr>
          <w:rFonts w:ascii="Century Gothic" w:eastAsia="Malgun Gothic" w:hAnsi="Century Gothic"/>
          <w:sz w:val="20"/>
        </w:rPr>
        <w:t>ommunity.</w:t>
      </w:r>
      <w:r w:rsidR="008B08AC" w:rsidRPr="00207B69">
        <w:rPr>
          <w:rFonts w:ascii="Century Gothic" w:eastAsia="Malgun Gothic" w:hAnsi="Century Gothic"/>
          <w:sz w:val="20"/>
        </w:rPr>
        <w:t xml:space="preserve">  </w:t>
      </w:r>
    </w:p>
    <w:p w:rsidR="00207B69" w:rsidRDefault="00207B69" w:rsidP="00D37DAF">
      <w:pPr>
        <w:jc w:val="both"/>
        <w:rPr>
          <w:rFonts w:ascii="Century Gothic" w:eastAsia="Malgun Gothic" w:hAnsi="Century Gothic"/>
          <w:sz w:val="20"/>
        </w:rPr>
      </w:pPr>
    </w:p>
    <w:p w:rsidR="0060020B" w:rsidRPr="00207B69" w:rsidRDefault="009D7204" w:rsidP="00D37DAF">
      <w:pPr>
        <w:jc w:val="both"/>
        <w:rPr>
          <w:rFonts w:ascii="Century Gothic" w:eastAsia="Malgun Gothic" w:hAnsi="Century Gothic"/>
          <w:sz w:val="20"/>
          <w:u w:val="single"/>
        </w:rPr>
      </w:pPr>
      <w:r w:rsidRPr="00207B69">
        <w:rPr>
          <w:rFonts w:ascii="Century Gothic" w:eastAsia="Malgun Gothic" w:hAnsi="Century Gothic"/>
          <w:sz w:val="20"/>
        </w:rPr>
        <w:t>This policy intend</w:t>
      </w:r>
      <w:r w:rsidR="00DD6D80" w:rsidRPr="00207B69">
        <w:rPr>
          <w:rFonts w:ascii="Century Gothic" w:eastAsia="Malgun Gothic" w:hAnsi="Century Gothic"/>
          <w:sz w:val="20"/>
        </w:rPr>
        <w:t xml:space="preserve">s </w:t>
      </w:r>
      <w:r w:rsidRPr="00207B69">
        <w:rPr>
          <w:rFonts w:ascii="Century Gothic" w:eastAsia="Malgun Gothic" w:hAnsi="Century Gothic"/>
          <w:sz w:val="20"/>
        </w:rPr>
        <w:t xml:space="preserve">to support staff and families in the provision of </w:t>
      </w:r>
      <w:r w:rsidR="00DF621C" w:rsidRPr="00207B69">
        <w:rPr>
          <w:rFonts w:ascii="Century Gothic" w:eastAsia="Malgun Gothic" w:hAnsi="Century Gothic"/>
          <w:sz w:val="20"/>
        </w:rPr>
        <w:t>good cyber s</w:t>
      </w:r>
      <w:r w:rsidRPr="00207B69">
        <w:rPr>
          <w:rFonts w:ascii="Century Gothic" w:eastAsia="Malgun Gothic" w:hAnsi="Century Gothic"/>
          <w:sz w:val="20"/>
        </w:rPr>
        <w:t>afety pr</w:t>
      </w:r>
      <w:r w:rsidR="00DF621C" w:rsidRPr="00207B69">
        <w:rPr>
          <w:rFonts w:ascii="Century Gothic" w:eastAsia="Malgun Gothic" w:hAnsi="Century Gothic"/>
          <w:sz w:val="20"/>
        </w:rPr>
        <w:t>actices</w:t>
      </w:r>
      <w:r w:rsidRPr="00207B69">
        <w:rPr>
          <w:rFonts w:ascii="Century Gothic" w:eastAsia="Malgun Gothic" w:hAnsi="Century Gothic"/>
          <w:sz w:val="20"/>
        </w:rPr>
        <w:t xml:space="preserve">.  It also covers our requirements to </w:t>
      </w:r>
      <w:proofErr w:type="spellStart"/>
      <w:r w:rsidR="00DF621C" w:rsidRPr="00207B69">
        <w:rPr>
          <w:rFonts w:ascii="Century Gothic" w:eastAsia="Malgun Gothic" w:hAnsi="Century Gothic"/>
          <w:sz w:val="20"/>
        </w:rPr>
        <w:t>minimis</w:t>
      </w:r>
      <w:r w:rsidRPr="00207B69">
        <w:rPr>
          <w:rFonts w:ascii="Century Gothic" w:eastAsia="Malgun Gothic" w:hAnsi="Century Gothic"/>
          <w:sz w:val="20"/>
        </w:rPr>
        <w:t>e</w:t>
      </w:r>
      <w:proofErr w:type="spellEnd"/>
      <w:r w:rsidRPr="00207B69">
        <w:rPr>
          <w:rFonts w:ascii="Century Gothic" w:eastAsia="Malgun Gothic" w:hAnsi="Century Gothic"/>
          <w:sz w:val="20"/>
        </w:rPr>
        <w:t xml:space="preserve"> risks to children’s </w:t>
      </w:r>
      <w:r w:rsidR="00F025E3" w:rsidRPr="00207B69">
        <w:rPr>
          <w:rFonts w:ascii="Century Gothic" w:eastAsia="Malgun Gothic" w:hAnsi="Century Gothic"/>
          <w:sz w:val="20"/>
        </w:rPr>
        <w:t>safety</w:t>
      </w:r>
      <w:r w:rsidR="00D514B9" w:rsidRPr="00207B69">
        <w:rPr>
          <w:rFonts w:ascii="Century Gothic" w:eastAsia="Malgun Gothic" w:hAnsi="Century Gothic"/>
          <w:sz w:val="20"/>
        </w:rPr>
        <w:t xml:space="preserve"> and </w:t>
      </w:r>
      <w:r w:rsidR="008B08AC" w:rsidRPr="00207B69">
        <w:rPr>
          <w:rFonts w:ascii="Century Gothic" w:eastAsia="Malgun Gothic" w:hAnsi="Century Gothic"/>
          <w:sz w:val="20"/>
        </w:rPr>
        <w:t xml:space="preserve">is applicable to all </w:t>
      </w:r>
      <w:r w:rsidR="00542484" w:rsidRPr="00207B69">
        <w:rPr>
          <w:rFonts w:ascii="Century Gothic" w:eastAsia="Malgun Gothic" w:hAnsi="Century Gothic"/>
          <w:sz w:val="20"/>
        </w:rPr>
        <w:t xml:space="preserve">SA education department </w:t>
      </w:r>
      <w:r w:rsidR="008B08AC" w:rsidRPr="00207B69">
        <w:rPr>
          <w:rFonts w:ascii="Century Gothic" w:eastAsia="Malgun Gothic" w:hAnsi="Century Gothic"/>
          <w:sz w:val="20"/>
        </w:rPr>
        <w:t>staff, volunteers</w:t>
      </w:r>
      <w:r w:rsidR="00DD6D80" w:rsidRPr="00207B69">
        <w:rPr>
          <w:rFonts w:ascii="Century Gothic" w:eastAsia="Malgun Gothic" w:hAnsi="Century Gothic"/>
          <w:sz w:val="20"/>
        </w:rPr>
        <w:t xml:space="preserve">, </w:t>
      </w:r>
      <w:r w:rsidR="008B08AC" w:rsidRPr="00207B69">
        <w:rPr>
          <w:rFonts w:ascii="Century Gothic" w:eastAsia="Malgun Gothic" w:hAnsi="Century Gothic"/>
          <w:sz w:val="20"/>
        </w:rPr>
        <w:t>contractors, children</w:t>
      </w:r>
      <w:r w:rsidR="00DD6D80" w:rsidRPr="00207B69">
        <w:rPr>
          <w:rFonts w:ascii="Century Gothic" w:eastAsia="Malgun Gothic" w:hAnsi="Century Gothic"/>
          <w:sz w:val="20"/>
        </w:rPr>
        <w:t>,</w:t>
      </w:r>
      <w:r w:rsidR="008B08AC" w:rsidRPr="00207B69">
        <w:rPr>
          <w:rFonts w:ascii="Century Gothic" w:eastAsia="Malgun Gothic" w:hAnsi="Century Gothic"/>
          <w:sz w:val="20"/>
        </w:rPr>
        <w:t xml:space="preserve"> their parents</w:t>
      </w:r>
      <w:r w:rsidR="00DD6D80" w:rsidRPr="00207B69">
        <w:rPr>
          <w:rFonts w:ascii="Century Gothic" w:eastAsia="Malgun Gothic" w:hAnsi="Century Gothic"/>
          <w:sz w:val="20"/>
        </w:rPr>
        <w:t>/</w:t>
      </w:r>
      <w:proofErr w:type="spellStart"/>
      <w:r w:rsidR="00DD6D80" w:rsidRPr="00207B69">
        <w:rPr>
          <w:rFonts w:ascii="Century Gothic" w:eastAsia="Malgun Gothic" w:hAnsi="Century Gothic"/>
          <w:sz w:val="20"/>
        </w:rPr>
        <w:t>carers</w:t>
      </w:r>
      <w:proofErr w:type="spellEnd"/>
      <w:r w:rsidR="00DD6D80" w:rsidRPr="00207B69">
        <w:rPr>
          <w:rFonts w:ascii="Century Gothic" w:eastAsia="Malgun Gothic" w:hAnsi="Century Gothic"/>
          <w:sz w:val="20"/>
        </w:rPr>
        <w:t xml:space="preserve"> </w:t>
      </w:r>
      <w:r w:rsidR="008B08AC" w:rsidRPr="00207B69">
        <w:rPr>
          <w:rFonts w:ascii="Century Gothic" w:eastAsia="Malgun Gothic" w:hAnsi="Century Gothic"/>
          <w:sz w:val="20"/>
        </w:rPr>
        <w:t>and the kindergarten community.</w:t>
      </w:r>
      <w:r w:rsidR="00080480" w:rsidRPr="00207B69">
        <w:rPr>
          <w:rFonts w:ascii="Century Gothic" w:eastAsia="Malgun Gothic" w:hAnsi="Century Gothic"/>
          <w:sz w:val="20"/>
        </w:rPr>
        <w:t xml:space="preserve"> </w:t>
      </w:r>
      <w:r w:rsidR="0060020B" w:rsidRPr="00207B69">
        <w:rPr>
          <w:rFonts w:ascii="Century Gothic" w:eastAsia="Malgun Gothic" w:hAnsi="Century Gothic"/>
          <w:sz w:val="20"/>
        </w:rPr>
        <w:t>In order to protect the children and respect the wishes of our community, we ask that these security guidelines be foll</w:t>
      </w:r>
      <w:r w:rsidR="008F26B7" w:rsidRPr="00207B69">
        <w:rPr>
          <w:rFonts w:ascii="Century Gothic" w:eastAsia="Malgun Gothic" w:hAnsi="Century Gothic"/>
          <w:sz w:val="20"/>
        </w:rPr>
        <w:t>owed</w:t>
      </w:r>
      <w:r w:rsidR="00D514B9" w:rsidRPr="00207B69">
        <w:rPr>
          <w:rFonts w:ascii="Century Gothic" w:eastAsia="Malgun Gothic" w:hAnsi="Century Gothic"/>
          <w:sz w:val="20"/>
        </w:rPr>
        <w:t>, particularly</w:t>
      </w:r>
      <w:r w:rsidR="0060020B" w:rsidRPr="00207B69">
        <w:rPr>
          <w:rFonts w:ascii="Century Gothic" w:eastAsia="Malgun Gothic" w:hAnsi="Century Gothic"/>
          <w:sz w:val="20"/>
        </w:rPr>
        <w:t xml:space="preserve"> when using pe</w:t>
      </w:r>
      <w:r w:rsidR="00542484" w:rsidRPr="00207B69">
        <w:rPr>
          <w:rFonts w:ascii="Century Gothic" w:eastAsia="Malgun Gothic" w:hAnsi="Century Gothic"/>
          <w:sz w:val="20"/>
        </w:rPr>
        <w:t>rsonal social media</w:t>
      </w:r>
      <w:r w:rsidR="0060020B" w:rsidRPr="00207B69">
        <w:rPr>
          <w:rFonts w:ascii="Century Gothic" w:eastAsia="Malgun Gothic" w:hAnsi="Century Gothic"/>
          <w:sz w:val="20"/>
        </w:rPr>
        <w:t>.</w:t>
      </w:r>
      <w:r w:rsidR="00DD6D80" w:rsidRPr="00207B69">
        <w:rPr>
          <w:rFonts w:ascii="Century Gothic" w:eastAsia="Malgun Gothic" w:hAnsi="Century Gothic"/>
          <w:sz w:val="20"/>
        </w:rPr>
        <w:t xml:space="preserve">  </w:t>
      </w:r>
    </w:p>
    <w:p w:rsidR="00207B69" w:rsidRDefault="00207B69" w:rsidP="0050663E">
      <w:pPr>
        <w:jc w:val="both"/>
        <w:rPr>
          <w:rFonts w:ascii="Century Gothic" w:eastAsia="Malgun Gothic" w:hAnsi="Century Gothic"/>
          <w:b/>
          <w:sz w:val="20"/>
        </w:rPr>
      </w:pPr>
    </w:p>
    <w:p w:rsidR="0050663E" w:rsidRPr="00207B69" w:rsidRDefault="0050663E" w:rsidP="0050663E">
      <w:pPr>
        <w:jc w:val="both"/>
        <w:rPr>
          <w:rFonts w:ascii="Century Gothic" w:eastAsia="Malgun Gothic" w:hAnsi="Century Gothic"/>
          <w:b/>
          <w:i/>
          <w:sz w:val="20"/>
        </w:rPr>
      </w:pPr>
      <w:r w:rsidRPr="00207B69">
        <w:rPr>
          <w:rFonts w:ascii="Century Gothic" w:eastAsia="Malgun Gothic" w:hAnsi="Century Gothic"/>
          <w:b/>
          <w:i/>
          <w:sz w:val="20"/>
        </w:rPr>
        <w:t>Guidelines for families:</w:t>
      </w:r>
    </w:p>
    <w:p w:rsidR="00542484" w:rsidRPr="008628C6" w:rsidRDefault="00542484" w:rsidP="00542484">
      <w:pPr>
        <w:pStyle w:val="ListParagraph"/>
        <w:numPr>
          <w:ilvl w:val="0"/>
          <w:numId w:val="49"/>
        </w:numPr>
        <w:spacing w:before="100" w:after="100"/>
        <w:ind w:left="360"/>
        <w:jc w:val="both"/>
        <w:rPr>
          <w:rFonts w:ascii="Century Gothic" w:eastAsia="Malgun Gothic" w:hAnsi="Century Gothic"/>
          <w:color w:val="FF0000"/>
          <w:sz w:val="20"/>
          <w:u w:val="single"/>
        </w:rPr>
      </w:pPr>
      <w:r w:rsidRPr="008628C6">
        <w:rPr>
          <w:rFonts w:ascii="Century Gothic" w:eastAsia="Malgun Gothic" w:hAnsi="Century Gothic"/>
          <w:sz w:val="20"/>
        </w:rPr>
        <w:t>Please respect the privacy of other children and their families at all times. We encourage you t</w:t>
      </w:r>
      <w:r w:rsidR="00A64DE6" w:rsidRPr="008628C6">
        <w:rPr>
          <w:rFonts w:ascii="Century Gothic" w:eastAsia="Malgun Gothic" w:hAnsi="Century Gothic"/>
          <w:sz w:val="20"/>
        </w:rPr>
        <w:t xml:space="preserve">o photograph or record </w:t>
      </w:r>
      <w:r w:rsidR="0050663E" w:rsidRPr="008628C6">
        <w:rPr>
          <w:rFonts w:ascii="Century Gothic" w:eastAsia="Malgun Gothic" w:hAnsi="Century Gothic"/>
          <w:sz w:val="20"/>
        </w:rPr>
        <w:t xml:space="preserve">your child </w:t>
      </w:r>
      <w:r w:rsidR="00B373AD" w:rsidRPr="008628C6">
        <w:rPr>
          <w:rFonts w:ascii="Century Gothic" w:eastAsia="Malgun Gothic" w:hAnsi="Century Gothic"/>
          <w:sz w:val="20"/>
        </w:rPr>
        <w:t xml:space="preserve">while </w:t>
      </w:r>
      <w:r w:rsidR="0050663E" w:rsidRPr="008628C6">
        <w:rPr>
          <w:rFonts w:ascii="Century Gothic" w:eastAsia="Malgun Gothic" w:hAnsi="Century Gothic"/>
          <w:sz w:val="20"/>
        </w:rPr>
        <w:t>at Kindergarten</w:t>
      </w:r>
      <w:r w:rsidR="00A64DE6" w:rsidRPr="008628C6">
        <w:rPr>
          <w:rFonts w:ascii="Century Gothic" w:eastAsia="Malgun Gothic" w:hAnsi="Century Gothic"/>
          <w:sz w:val="20"/>
        </w:rPr>
        <w:t xml:space="preserve"> </w:t>
      </w:r>
      <w:r w:rsidR="00D514B9" w:rsidRPr="008628C6">
        <w:rPr>
          <w:rFonts w:ascii="Century Gothic" w:eastAsia="Malgun Gothic" w:hAnsi="Century Gothic"/>
          <w:sz w:val="20"/>
        </w:rPr>
        <w:t>and/</w:t>
      </w:r>
      <w:r w:rsidR="00A64DE6" w:rsidRPr="008628C6">
        <w:rPr>
          <w:rFonts w:ascii="Century Gothic" w:eastAsia="Malgun Gothic" w:hAnsi="Century Gothic"/>
          <w:sz w:val="20"/>
        </w:rPr>
        <w:t xml:space="preserve">or </w:t>
      </w:r>
      <w:r w:rsidR="00B373AD" w:rsidRPr="008628C6">
        <w:rPr>
          <w:rFonts w:ascii="Century Gothic" w:eastAsia="Malgun Gothic" w:hAnsi="Century Gothic"/>
          <w:sz w:val="20"/>
        </w:rPr>
        <w:t xml:space="preserve">after-hours </w:t>
      </w:r>
      <w:r w:rsidR="00A64DE6" w:rsidRPr="008628C6">
        <w:rPr>
          <w:rFonts w:ascii="Century Gothic" w:eastAsia="Malgun Gothic" w:hAnsi="Century Gothic"/>
          <w:sz w:val="20"/>
        </w:rPr>
        <w:t>Kindergarten</w:t>
      </w:r>
      <w:r w:rsidR="00B373AD" w:rsidRPr="008628C6">
        <w:rPr>
          <w:rFonts w:ascii="Century Gothic" w:eastAsia="Malgun Gothic" w:hAnsi="Century Gothic"/>
          <w:sz w:val="20"/>
        </w:rPr>
        <w:t xml:space="preserve"> </w:t>
      </w:r>
      <w:r w:rsidR="00A64DE6" w:rsidRPr="008628C6">
        <w:rPr>
          <w:rFonts w:ascii="Century Gothic" w:eastAsia="Malgun Gothic" w:hAnsi="Century Gothic"/>
          <w:sz w:val="20"/>
        </w:rPr>
        <w:t>events</w:t>
      </w:r>
      <w:r w:rsidR="001E2B75" w:rsidRPr="008628C6">
        <w:rPr>
          <w:rFonts w:ascii="Century Gothic" w:eastAsia="Malgun Gothic" w:hAnsi="Century Gothic"/>
          <w:sz w:val="20"/>
        </w:rPr>
        <w:t>,</w:t>
      </w:r>
      <w:r w:rsidR="00A64DE6" w:rsidRPr="008628C6">
        <w:rPr>
          <w:rFonts w:ascii="Century Gothic" w:eastAsia="Malgun Gothic" w:hAnsi="Century Gothic"/>
          <w:sz w:val="20"/>
        </w:rPr>
        <w:t xml:space="preserve"> </w:t>
      </w:r>
      <w:r w:rsidRPr="008628C6">
        <w:rPr>
          <w:rFonts w:ascii="Century Gothic" w:eastAsia="Malgun Gothic" w:hAnsi="Century Gothic"/>
          <w:sz w:val="20"/>
        </w:rPr>
        <w:t>however if photos or recordings include other children these must not be uploaded to any websites</w:t>
      </w:r>
      <w:r w:rsidR="007E08B7" w:rsidRPr="008628C6">
        <w:rPr>
          <w:rFonts w:ascii="Century Gothic" w:eastAsia="Malgun Gothic" w:hAnsi="Century Gothic"/>
          <w:sz w:val="20"/>
        </w:rPr>
        <w:t xml:space="preserve"> (including social media)</w:t>
      </w:r>
      <w:r w:rsidRPr="008628C6">
        <w:rPr>
          <w:rFonts w:ascii="Century Gothic" w:eastAsia="Malgun Gothic" w:hAnsi="Century Gothic"/>
          <w:sz w:val="20"/>
        </w:rPr>
        <w:t xml:space="preserve">, emailed to other people or reproduced/printed. </w:t>
      </w:r>
      <w:r w:rsidR="001E2B75" w:rsidRPr="00F00006">
        <w:rPr>
          <w:rFonts w:ascii="Century Gothic" w:hAnsi="Century Gothic"/>
          <w:sz w:val="20"/>
          <w:szCs w:val="20"/>
        </w:rPr>
        <w:t>If you are unable to attend a Kindergarten event held during the day (e.g. concert), please ask staff to record your child and share with you on Seesaw.</w:t>
      </w:r>
    </w:p>
    <w:p w:rsidR="00B61E11" w:rsidRPr="008628C6" w:rsidRDefault="008628C6" w:rsidP="00B61E11">
      <w:pPr>
        <w:pStyle w:val="ListParagraph"/>
        <w:numPr>
          <w:ilvl w:val="0"/>
          <w:numId w:val="49"/>
        </w:numPr>
        <w:spacing w:before="100" w:after="100"/>
        <w:ind w:left="360"/>
        <w:jc w:val="both"/>
        <w:rPr>
          <w:rFonts w:ascii="Century Gothic" w:eastAsia="Malgun Gothic" w:hAnsi="Century Gothic"/>
          <w:color w:val="FF0000"/>
          <w:sz w:val="20"/>
          <w:u w:val="single"/>
        </w:rPr>
      </w:pPr>
      <w:r>
        <w:rPr>
          <w:rFonts w:ascii="Century Gothic" w:eastAsia="Malgun Gothic" w:hAnsi="Century Gothic"/>
          <w:sz w:val="20"/>
        </w:rPr>
        <w:t>Please</w:t>
      </w:r>
      <w:r w:rsidR="00D514B9" w:rsidRPr="008628C6">
        <w:rPr>
          <w:rFonts w:ascii="Century Gothic" w:eastAsia="Malgun Gothic" w:hAnsi="Century Gothic"/>
          <w:sz w:val="20"/>
        </w:rPr>
        <w:t xml:space="preserve"> s</w:t>
      </w:r>
      <w:r w:rsidR="00542484" w:rsidRPr="008628C6">
        <w:rPr>
          <w:rFonts w:ascii="Century Gothic" w:eastAsia="Malgun Gothic" w:hAnsi="Century Gothic"/>
          <w:sz w:val="20"/>
        </w:rPr>
        <w:t xml:space="preserve">hare your child’s learning </w:t>
      </w:r>
      <w:r>
        <w:rPr>
          <w:rFonts w:ascii="Century Gothic" w:eastAsia="Malgun Gothic" w:hAnsi="Century Gothic"/>
          <w:sz w:val="20"/>
        </w:rPr>
        <w:t xml:space="preserve">journal content </w:t>
      </w:r>
      <w:r w:rsidR="00B61E11" w:rsidRPr="008628C6">
        <w:rPr>
          <w:rFonts w:ascii="Century Gothic" w:eastAsia="Malgun Gothic" w:hAnsi="Century Gothic"/>
          <w:sz w:val="20"/>
        </w:rPr>
        <w:t xml:space="preserve">with </w:t>
      </w:r>
      <w:r w:rsidR="00542484" w:rsidRPr="008628C6">
        <w:rPr>
          <w:rFonts w:ascii="Century Gothic" w:eastAsia="Malgun Gothic" w:hAnsi="Century Gothic"/>
          <w:sz w:val="20"/>
        </w:rPr>
        <w:t>family and friends</w:t>
      </w:r>
      <w:r w:rsidR="00DD6D80" w:rsidRPr="008628C6">
        <w:rPr>
          <w:rFonts w:ascii="Century Gothic" w:eastAsia="Malgun Gothic" w:hAnsi="Century Gothic"/>
          <w:sz w:val="20"/>
        </w:rPr>
        <w:t>. Ho</w:t>
      </w:r>
      <w:r w:rsidR="00542484" w:rsidRPr="008628C6">
        <w:rPr>
          <w:rFonts w:ascii="Century Gothic" w:eastAsia="Malgun Gothic" w:hAnsi="Century Gothic"/>
          <w:sz w:val="20"/>
        </w:rPr>
        <w:t>wever</w:t>
      </w:r>
      <w:r w:rsidR="00DD6D80" w:rsidRPr="008628C6">
        <w:rPr>
          <w:rFonts w:ascii="Century Gothic" w:eastAsia="Malgun Gothic" w:hAnsi="Century Gothic"/>
          <w:sz w:val="20"/>
        </w:rPr>
        <w:t>,</w:t>
      </w:r>
      <w:r w:rsidR="00542484" w:rsidRPr="008628C6">
        <w:rPr>
          <w:rFonts w:ascii="Century Gothic" w:eastAsia="Malgun Gothic" w:hAnsi="Century Gothic"/>
          <w:sz w:val="20"/>
        </w:rPr>
        <w:t xml:space="preserve"> please d</w:t>
      </w:r>
      <w:r w:rsidR="00B61E11" w:rsidRPr="008628C6">
        <w:rPr>
          <w:rFonts w:ascii="Century Gothic" w:eastAsia="Malgun Gothic" w:hAnsi="Century Gothic"/>
          <w:sz w:val="20"/>
        </w:rPr>
        <w:t>o not scan and electronically share images containing children other than your own.</w:t>
      </w:r>
    </w:p>
    <w:p w:rsidR="00D514B9" w:rsidRPr="00207B69" w:rsidRDefault="00D514B9" w:rsidP="00D514B9">
      <w:pPr>
        <w:pStyle w:val="ListParagraph"/>
        <w:numPr>
          <w:ilvl w:val="0"/>
          <w:numId w:val="49"/>
        </w:numPr>
        <w:spacing w:before="100" w:after="100"/>
        <w:ind w:left="360"/>
        <w:jc w:val="both"/>
        <w:rPr>
          <w:rFonts w:ascii="Century Gothic" w:eastAsia="Malgun Gothic" w:hAnsi="Century Gothic"/>
          <w:color w:val="FF0000"/>
          <w:sz w:val="20"/>
          <w:u w:val="single"/>
        </w:rPr>
      </w:pPr>
      <w:r w:rsidRPr="008628C6">
        <w:rPr>
          <w:rFonts w:ascii="Century Gothic" w:eastAsia="Malgun Gothic" w:hAnsi="Century Gothic"/>
          <w:sz w:val="20"/>
        </w:rPr>
        <w:t xml:space="preserve">If a parent group wishes to create a closed-group social networking page as a communication or networking tool, families </w:t>
      </w:r>
      <w:r w:rsidR="008628C6">
        <w:rPr>
          <w:rFonts w:ascii="Century Gothic" w:eastAsia="Malgun Gothic" w:hAnsi="Century Gothic"/>
          <w:sz w:val="20"/>
        </w:rPr>
        <w:t>will r</w:t>
      </w:r>
      <w:r w:rsidRPr="008628C6">
        <w:rPr>
          <w:rFonts w:ascii="Century Gothic" w:eastAsia="Malgun Gothic" w:hAnsi="Century Gothic"/>
          <w:sz w:val="20"/>
        </w:rPr>
        <w:t>espect the privacy of others as well as consider the privacy of their own</w:t>
      </w:r>
      <w:r w:rsidRPr="00207B69">
        <w:rPr>
          <w:rFonts w:ascii="Century Gothic" w:eastAsia="Malgun Gothic" w:hAnsi="Century Gothic"/>
          <w:sz w:val="20"/>
        </w:rPr>
        <w:t xml:space="preserve"> child.</w:t>
      </w:r>
    </w:p>
    <w:p w:rsidR="00A02237" w:rsidRPr="00207B69" w:rsidRDefault="00A02237" w:rsidP="00D514B9">
      <w:pPr>
        <w:spacing w:before="100" w:after="100"/>
        <w:jc w:val="both"/>
        <w:rPr>
          <w:rFonts w:ascii="Century Gothic" w:eastAsia="Malgun Gothic" w:hAnsi="Century Gothic"/>
          <w:color w:val="FF0000"/>
          <w:sz w:val="20"/>
          <w:u w:val="single"/>
        </w:rPr>
      </w:pPr>
      <w:r w:rsidRPr="00207B69">
        <w:rPr>
          <w:rFonts w:ascii="Century Gothic" w:eastAsia="Malgun Gothic" w:hAnsi="Century Gothic"/>
          <w:i/>
          <w:sz w:val="20"/>
        </w:rPr>
        <w:t>Note: there are often children enrolled at Kindergarten whose parents/guardians have not g</w:t>
      </w:r>
      <w:r w:rsidR="008628C6">
        <w:rPr>
          <w:rFonts w:ascii="Century Gothic" w:eastAsia="Malgun Gothic" w:hAnsi="Century Gothic"/>
          <w:i/>
          <w:sz w:val="20"/>
        </w:rPr>
        <w:t xml:space="preserve">iven </w:t>
      </w:r>
      <w:r w:rsidRPr="00207B69">
        <w:rPr>
          <w:rFonts w:ascii="Century Gothic" w:eastAsia="Malgun Gothic" w:hAnsi="Century Gothic"/>
          <w:i/>
          <w:sz w:val="20"/>
        </w:rPr>
        <w:t>their permission for their child’s image to be used outside of the Kindergarten.  Please respect their decision to keep their child’s image private.</w:t>
      </w:r>
      <w:r w:rsidR="008628C6">
        <w:rPr>
          <w:rFonts w:ascii="Century Gothic" w:eastAsia="Malgun Gothic" w:hAnsi="Century Gothic"/>
          <w:i/>
          <w:sz w:val="20"/>
        </w:rPr>
        <w:t xml:space="preserve">  </w:t>
      </w:r>
    </w:p>
    <w:p w:rsidR="008F209E" w:rsidRPr="00207B69" w:rsidRDefault="009A2C98" w:rsidP="00D37DAF">
      <w:pPr>
        <w:jc w:val="both"/>
        <w:rPr>
          <w:rFonts w:ascii="Century Gothic" w:eastAsia="Malgun Gothic" w:hAnsi="Century Gothic"/>
          <w:b/>
          <w:i/>
          <w:sz w:val="20"/>
        </w:rPr>
      </w:pPr>
      <w:r w:rsidRPr="00207B69">
        <w:rPr>
          <w:rFonts w:ascii="Century Gothic" w:eastAsia="Malgun Gothic" w:hAnsi="Century Gothic"/>
          <w:b/>
          <w:i/>
          <w:sz w:val="20"/>
        </w:rPr>
        <w:t>Kindergarten staff</w:t>
      </w:r>
      <w:r w:rsidR="00B61E11" w:rsidRPr="00207B69">
        <w:rPr>
          <w:rFonts w:ascii="Century Gothic" w:eastAsia="Malgun Gothic" w:hAnsi="Century Gothic"/>
          <w:b/>
          <w:i/>
          <w:sz w:val="20"/>
        </w:rPr>
        <w:t xml:space="preserve"> will</w:t>
      </w:r>
      <w:r w:rsidR="00080480" w:rsidRPr="00207B69">
        <w:rPr>
          <w:rFonts w:ascii="Century Gothic" w:eastAsia="Malgun Gothic" w:hAnsi="Century Gothic"/>
          <w:b/>
          <w:i/>
          <w:sz w:val="20"/>
        </w:rPr>
        <w:t>:</w:t>
      </w:r>
    </w:p>
    <w:p w:rsidR="00C02846" w:rsidRPr="00207B69" w:rsidRDefault="00DD6D80" w:rsidP="00C02846">
      <w:pPr>
        <w:pStyle w:val="ListParagraph"/>
        <w:numPr>
          <w:ilvl w:val="0"/>
          <w:numId w:val="43"/>
        </w:numPr>
        <w:jc w:val="both"/>
        <w:rPr>
          <w:rFonts w:ascii="Century Gothic" w:eastAsia="Malgun Gothic" w:hAnsi="Century Gothic"/>
          <w:sz w:val="20"/>
        </w:rPr>
      </w:pPr>
      <w:r w:rsidRPr="00207B69">
        <w:rPr>
          <w:rFonts w:ascii="Century Gothic" w:eastAsia="Malgun Gothic" w:hAnsi="Century Gothic"/>
          <w:sz w:val="20"/>
        </w:rPr>
        <w:t>O</w:t>
      </w:r>
      <w:r w:rsidR="00B61E11" w:rsidRPr="00207B69">
        <w:rPr>
          <w:rFonts w:ascii="Century Gothic" w:eastAsia="Malgun Gothic" w:hAnsi="Century Gothic"/>
          <w:sz w:val="20"/>
        </w:rPr>
        <w:t>btain written permission from families before using a child’s image in any advertising brochures, on our website and before publishing in any online or print media.</w:t>
      </w:r>
      <w:r w:rsidR="00316EF6" w:rsidRPr="00207B69">
        <w:rPr>
          <w:rFonts w:ascii="Century Gothic" w:eastAsia="Malgun Gothic" w:hAnsi="Century Gothic"/>
          <w:sz w:val="20"/>
        </w:rPr>
        <w:t xml:space="preserve">  P</w:t>
      </w:r>
      <w:r w:rsidR="00D11C44" w:rsidRPr="00207B69">
        <w:rPr>
          <w:rFonts w:ascii="Century Gothic" w:eastAsia="Malgun Gothic" w:hAnsi="Century Gothic"/>
          <w:sz w:val="20"/>
        </w:rPr>
        <w:t>arents may rescind their permission at any time and staff will then remove their child’s image from prominent website images or advertising</w:t>
      </w:r>
      <w:r w:rsidR="00316EF6" w:rsidRPr="00207B69">
        <w:rPr>
          <w:rFonts w:ascii="Century Gothic" w:eastAsia="Malgun Gothic" w:hAnsi="Century Gothic"/>
          <w:sz w:val="20"/>
        </w:rPr>
        <w:t xml:space="preserve">. </w:t>
      </w:r>
    </w:p>
    <w:p w:rsidR="00B61E11" w:rsidRPr="00207B69" w:rsidRDefault="00DD6D80" w:rsidP="00DD6D80">
      <w:pPr>
        <w:pStyle w:val="ListParagraph"/>
        <w:numPr>
          <w:ilvl w:val="0"/>
          <w:numId w:val="43"/>
        </w:numPr>
        <w:jc w:val="both"/>
        <w:rPr>
          <w:rFonts w:ascii="Century Gothic" w:eastAsia="Malgun Gothic" w:hAnsi="Century Gothic"/>
          <w:sz w:val="20"/>
        </w:rPr>
      </w:pPr>
      <w:r w:rsidRPr="00207B69">
        <w:rPr>
          <w:rFonts w:ascii="Century Gothic" w:eastAsia="Malgun Gothic" w:hAnsi="Century Gothic"/>
          <w:sz w:val="20"/>
        </w:rPr>
        <w:t>N</w:t>
      </w:r>
      <w:r w:rsidR="00474249" w:rsidRPr="00207B69">
        <w:rPr>
          <w:rFonts w:ascii="Century Gothic" w:eastAsia="Malgun Gothic" w:hAnsi="Century Gothic"/>
          <w:sz w:val="20"/>
        </w:rPr>
        <w:t xml:space="preserve">ot use personal </w:t>
      </w:r>
      <w:r w:rsidR="00B61E11" w:rsidRPr="00207B69">
        <w:rPr>
          <w:rFonts w:ascii="Century Gothic" w:eastAsia="Malgun Gothic" w:hAnsi="Century Gothic"/>
          <w:sz w:val="20"/>
        </w:rPr>
        <w:t>mobile devices</w:t>
      </w:r>
      <w:r w:rsidRPr="00207B69">
        <w:rPr>
          <w:rFonts w:ascii="Century Gothic" w:eastAsia="Malgun Gothic" w:hAnsi="Century Gothic"/>
          <w:sz w:val="20"/>
        </w:rPr>
        <w:t>/</w:t>
      </w:r>
      <w:r w:rsidR="00B61E11" w:rsidRPr="00207B69">
        <w:rPr>
          <w:rFonts w:ascii="Century Gothic" w:eastAsia="Malgun Gothic" w:hAnsi="Century Gothic"/>
          <w:sz w:val="20"/>
        </w:rPr>
        <w:t>cameras</w:t>
      </w:r>
      <w:r w:rsidRPr="00207B69">
        <w:rPr>
          <w:rFonts w:ascii="Century Gothic" w:eastAsia="Malgun Gothic" w:hAnsi="Century Gothic"/>
          <w:sz w:val="20"/>
        </w:rPr>
        <w:t xml:space="preserve">/USBs </w:t>
      </w:r>
      <w:r w:rsidR="00B61E11" w:rsidRPr="00207B69">
        <w:rPr>
          <w:rFonts w:ascii="Century Gothic" w:eastAsia="Malgun Gothic" w:hAnsi="Century Gothic"/>
          <w:sz w:val="20"/>
        </w:rPr>
        <w:t>to capture</w:t>
      </w:r>
      <w:r w:rsidRPr="00207B69">
        <w:rPr>
          <w:rFonts w:ascii="Century Gothic" w:eastAsia="Malgun Gothic" w:hAnsi="Century Gothic"/>
          <w:sz w:val="20"/>
        </w:rPr>
        <w:t>/store</w:t>
      </w:r>
      <w:r w:rsidR="00B61E11" w:rsidRPr="00207B69">
        <w:rPr>
          <w:rFonts w:ascii="Century Gothic" w:eastAsia="Malgun Gothic" w:hAnsi="Century Gothic"/>
          <w:sz w:val="20"/>
        </w:rPr>
        <w:t xml:space="preserve"> im</w:t>
      </w:r>
      <w:r w:rsidRPr="00207B69">
        <w:rPr>
          <w:rFonts w:ascii="Century Gothic" w:eastAsia="Malgun Gothic" w:hAnsi="Century Gothic"/>
          <w:sz w:val="20"/>
        </w:rPr>
        <w:t>ages or recordings of children.</w:t>
      </w:r>
    </w:p>
    <w:p w:rsidR="00316EF6" w:rsidRPr="00207B69" w:rsidRDefault="00DD6D80" w:rsidP="008F26B7">
      <w:pPr>
        <w:pStyle w:val="ListParagraph"/>
        <w:numPr>
          <w:ilvl w:val="0"/>
          <w:numId w:val="43"/>
        </w:numPr>
        <w:jc w:val="both"/>
        <w:rPr>
          <w:rFonts w:ascii="Century Gothic" w:eastAsia="Malgun Gothic" w:hAnsi="Century Gothic"/>
          <w:sz w:val="20"/>
        </w:rPr>
      </w:pPr>
      <w:r w:rsidRPr="00207B69">
        <w:rPr>
          <w:rFonts w:ascii="Century Gothic" w:eastAsia="Malgun Gothic" w:hAnsi="Century Gothic"/>
          <w:sz w:val="20"/>
        </w:rPr>
        <w:t>Cl</w:t>
      </w:r>
      <w:r w:rsidR="00316EF6" w:rsidRPr="00207B69">
        <w:rPr>
          <w:rFonts w:ascii="Century Gothic" w:eastAsia="Malgun Gothic" w:hAnsi="Century Gothic"/>
          <w:sz w:val="20"/>
        </w:rPr>
        <w:t xml:space="preserve">osely supervise children when they are accessing ICT. </w:t>
      </w:r>
    </w:p>
    <w:p w:rsidR="00316EF6" w:rsidRPr="00207B69" w:rsidRDefault="00316EF6" w:rsidP="008F26B7">
      <w:pPr>
        <w:pStyle w:val="ListParagraph"/>
        <w:numPr>
          <w:ilvl w:val="0"/>
          <w:numId w:val="43"/>
        </w:numPr>
        <w:jc w:val="both"/>
        <w:rPr>
          <w:rFonts w:ascii="Century Gothic" w:eastAsia="Malgun Gothic" w:hAnsi="Century Gothic"/>
          <w:sz w:val="20"/>
        </w:rPr>
      </w:pPr>
      <w:r w:rsidRPr="00207B69">
        <w:rPr>
          <w:rFonts w:ascii="Century Gothic" w:eastAsia="Malgun Gothic" w:hAnsi="Century Gothic"/>
          <w:sz w:val="20"/>
        </w:rPr>
        <w:t xml:space="preserve">Ensure </w:t>
      </w:r>
      <w:r w:rsidR="00474249" w:rsidRPr="00207B69">
        <w:rPr>
          <w:rFonts w:ascii="Century Gothic" w:eastAsia="Malgun Gothic" w:hAnsi="Century Gothic"/>
          <w:sz w:val="20"/>
        </w:rPr>
        <w:t>the app</w:t>
      </w:r>
      <w:r w:rsidRPr="00207B69">
        <w:rPr>
          <w:rFonts w:ascii="Century Gothic" w:eastAsia="Malgun Gothic" w:hAnsi="Century Gothic"/>
          <w:sz w:val="20"/>
        </w:rPr>
        <w:t xml:space="preserve">ropriateness of websites before sharing with children (note that restrictions are in place as per the department requirements), and only access the internet </w:t>
      </w:r>
      <w:r w:rsidR="00D11C44" w:rsidRPr="00207B69">
        <w:rPr>
          <w:rFonts w:ascii="Century Gothic" w:eastAsia="Malgun Gothic" w:hAnsi="Century Gothic"/>
          <w:sz w:val="20"/>
        </w:rPr>
        <w:t xml:space="preserve">with children </w:t>
      </w:r>
      <w:r w:rsidRPr="00207B69">
        <w:rPr>
          <w:rFonts w:ascii="Century Gothic" w:eastAsia="Malgun Gothic" w:hAnsi="Century Gothic"/>
          <w:sz w:val="20"/>
        </w:rPr>
        <w:t>for learning related activities.</w:t>
      </w:r>
      <w:r w:rsidR="00D11C44" w:rsidRPr="00207B69">
        <w:rPr>
          <w:rFonts w:ascii="Century Gothic" w:eastAsia="Malgun Gothic" w:hAnsi="Century Gothic"/>
          <w:sz w:val="20"/>
        </w:rPr>
        <w:t xml:space="preserve">  As a precaution, internet filters will be in place.</w:t>
      </w:r>
      <w:r w:rsidRPr="00207B69">
        <w:rPr>
          <w:rFonts w:ascii="Century Gothic" w:eastAsia="Malgun Gothic" w:hAnsi="Century Gothic"/>
          <w:sz w:val="20"/>
        </w:rPr>
        <w:t xml:space="preserve"> </w:t>
      </w:r>
    </w:p>
    <w:p w:rsidR="00207B69" w:rsidRDefault="00207B69" w:rsidP="00207B69">
      <w:pPr>
        <w:keepNext/>
        <w:keepLines/>
        <w:spacing w:after="100"/>
        <w:jc w:val="both"/>
        <w:rPr>
          <w:rFonts w:ascii="Century Gothic" w:eastAsia="Malgun Gothic" w:hAnsi="Century Gothic"/>
          <w:b/>
          <w:i/>
          <w:sz w:val="20"/>
        </w:rPr>
      </w:pPr>
    </w:p>
    <w:p w:rsidR="009A2C98" w:rsidRPr="00207B69" w:rsidRDefault="008F26B7" w:rsidP="00207B69">
      <w:pPr>
        <w:keepNext/>
        <w:keepLines/>
        <w:spacing w:after="100"/>
        <w:jc w:val="both"/>
        <w:rPr>
          <w:rFonts w:ascii="Century Gothic" w:eastAsia="Malgun Gothic" w:hAnsi="Century Gothic"/>
          <w:b/>
          <w:i/>
          <w:sz w:val="20"/>
        </w:rPr>
      </w:pPr>
      <w:r w:rsidRPr="00207B69">
        <w:rPr>
          <w:rFonts w:ascii="Century Gothic" w:eastAsia="Malgun Gothic" w:hAnsi="Century Gothic"/>
          <w:b/>
          <w:i/>
          <w:sz w:val="20"/>
        </w:rPr>
        <w:t xml:space="preserve">Cyber safety and the </w:t>
      </w:r>
      <w:r w:rsidR="009A2C98" w:rsidRPr="00207B69">
        <w:rPr>
          <w:rFonts w:ascii="Century Gothic" w:eastAsia="Malgun Gothic" w:hAnsi="Century Gothic"/>
          <w:b/>
          <w:i/>
          <w:sz w:val="20"/>
        </w:rPr>
        <w:t xml:space="preserve">Kindergarten website  </w:t>
      </w:r>
    </w:p>
    <w:p w:rsidR="009A2C98" w:rsidRPr="00207B69" w:rsidRDefault="00870C0D" w:rsidP="009A2C98">
      <w:pPr>
        <w:pStyle w:val="ListParagraph"/>
        <w:keepNext/>
        <w:keepLines/>
        <w:numPr>
          <w:ilvl w:val="0"/>
          <w:numId w:val="45"/>
        </w:numPr>
        <w:spacing w:after="100"/>
        <w:jc w:val="both"/>
        <w:rPr>
          <w:rFonts w:ascii="Century Gothic" w:eastAsia="Malgun Gothic" w:hAnsi="Century Gothic"/>
          <w:sz w:val="20"/>
        </w:rPr>
      </w:pPr>
      <w:r w:rsidRPr="00207B69">
        <w:rPr>
          <w:rFonts w:ascii="Century Gothic" w:eastAsia="Malgun Gothic" w:hAnsi="Century Gothic"/>
          <w:sz w:val="20"/>
        </w:rPr>
        <w:t>Specific in</w:t>
      </w:r>
      <w:r w:rsidR="009A2C98" w:rsidRPr="00207B69">
        <w:rPr>
          <w:rFonts w:ascii="Century Gothic" w:eastAsia="Malgun Gothic" w:hAnsi="Century Gothic"/>
          <w:sz w:val="20"/>
        </w:rPr>
        <w:t xml:space="preserve">formation which could be used to locate </w:t>
      </w:r>
      <w:r w:rsidR="007E08B7" w:rsidRPr="00207B69">
        <w:rPr>
          <w:rFonts w:ascii="Century Gothic" w:eastAsia="Malgun Gothic" w:hAnsi="Century Gothic"/>
          <w:sz w:val="20"/>
        </w:rPr>
        <w:t>c</w:t>
      </w:r>
      <w:r w:rsidR="009A2C98" w:rsidRPr="00207B69">
        <w:rPr>
          <w:rFonts w:ascii="Century Gothic" w:eastAsia="Malgun Gothic" w:hAnsi="Century Gothic"/>
          <w:sz w:val="20"/>
        </w:rPr>
        <w:t xml:space="preserve">hildren </w:t>
      </w:r>
      <w:r w:rsidR="00DD6D80" w:rsidRPr="00207B69">
        <w:rPr>
          <w:rFonts w:ascii="Century Gothic" w:eastAsia="Malgun Gothic" w:hAnsi="Century Gothic"/>
          <w:sz w:val="20"/>
        </w:rPr>
        <w:t>(</w:t>
      </w:r>
      <w:r w:rsidRPr="00207B69">
        <w:rPr>
          <w:rFonts w:ascii="Century Gothic" w:eastAsia="Malgun Gothic" w:hAnsi="Century Gothic"/>
          <w:sz w:val="20"/>
        </w:rPr>
        <w:t>e</w:t>
      </w:r>
      <w:r w:rsidR="00DD6D80" w:rsidRPr="00207B69">
        <w:rPr>
          <w:rFonts w:ascii="Century Gothic" w:eastAsia="Malgun Gothic" w:hAnsi="Century Gothic"/>
          <w:sz w:val="20"/>
        </w:rPr>
        <w:t>.</w:t>
      </w:r>
      <w:r w:rsidRPr="00207B69">
        <w:rPr>
          <w:rFonts w:ascii="Century Gothic" w:eastAsia="Malgun Gothic" w:hAnsi="Century Gothic"/>
          <w:sz w:val="20"/>
        </w:rPr>
        <w:t>g</w:t>
      </w:r>
      <w:r w:rsidR="00DD6D80" w:rsidRPr="00207B69">
        <w:rPr>
          <w:rFonts w:ascii="Century Gothic" w:eastAsia="Malgun Gothic" w:hAnsi="Century Gothic"/>
          <w:sz w:val="20"/>
        </w:rPr>
        <w:t>.</w:t>
      </w:r>
      <w:r w:rsidRPr="00207B69">
        <w:rPr>
          <w:rFonts w:ascii="Century Gothic" w:eastAsia="Malgun Gothic" w:hAnsi="Century Gothic"/>
          <w:sz w:val="20"/>
        </w:rPr>
        <w:t xml:space="preserve"> excursion</w:t>
      </w:r>
      <w:r w:rsidR="00DD6D80" w:rsidRPr="00207B69">
        <w:rPr>
          <w:rFonts w:ascii="Century Gothic" w:eastAsia="Malgun Gothic" w:hAnsi="Century Gothic"/>
          <w:sz w:val="20"/>
        </w:rPr>
        <w:t xml:space="preserve"> locations and times)</w:t>
      </w:r>
      <w:r w:rsidRPr="00207B69">
        <w:rPr>
          <w:rFonts w:ascii="Century Gothic" w:eastAsia="Malgun Gothic" w:hAnsi="Century Gothic"/>
          <w:sz w:val="20"/>
        </w:rPr>
        <w:t xml:space="preserve"> </w:t>
      </w:r>
      <w:r w:rsidR="0050663E" w:rsidRPr="00207B69">
        <w:rPr>
          <w:rFonts w:ascii="Century Gothic" w:eastAsia="Malgun Gothic" w:hAnsi="Century Gothic"/>
          <w:sz w:val="20"/>
        </w:rPr>
        <w:t xml:space="preserve">will </w:t>
      </w:r>
      <w:r w:rsidR="009A2C98" w:rsidRPr="00207B69">
        <w:rPr>
          <w:rFonts w:ascii="Century Gothic" w:eastAsia="Malgun Gothic" w:hAnsi="Century Gothic"/>
          <w:sz w:val="20"/>
        </w:rPr>
        <w:t xml:space="preserve">not </w:t>
      </w:r>
      <w:r w:rsidR="0050663E" w:rsidRPr="00207B69">
        <w:rPr>
          <w:rFonts w:ascii="Century Gothic" w:eastAsia="Malgun Gothic" w:hAnsi="Century Gothic"/>
          <w:sz w:val="20"/>
        </w:rPr>
        <w:t xml:space="preserve">be </w:t>
      </w:r>
      <w:r w:rsidR="00DD6D80" w:rsidRPr="00207B69">
        <w:rPr>
          <w:rFonts w:ascii="Century Gothic" w:eastAsia="Malgun Gothic" w:hAnsi="Century Gothic"/>
          <w:sz w:val="20"/>
        </w:rPr>
        <w:t>published</w:t>
      </w:r>
      <w:r w:rsidRPr="00207B69">
        <w:rPr>
          <w:rFonts w:ascii="Century Gothic" w:eastAsia="Malgun Gothic" w:hAnsi="Century Gothic"/>
          <w:sz w:val="20"/>
        </w:rPr>
        <w:t xml:space="preserve"> </w:t>
      </w:r>
      <w:r w:rsidR="009A2C98" w:rsidRPr="00207B69">
        <w:rPr>
          <w:rFonts w:ascii="Century Gothic" w:eastAsia="Malgun Gothic" w:hAnsi="Century Gothic"/>
          <w:sz w:val="20"/>
        </w:rPr>
        <w:t xml:space="preserve">on </w:t>
      </w:r>
      <w:r w:rsidR="007E08B7" w:rsidRPr="00207B69">
        <w:rPr>
          <w:rFonts w:ascii="Century Gothic" w:eastAsia="Malgun Gothic" w:hAnsi="Century Gothic"/>
          <w:sz w:val="20"/>
        </w:rPr>
        <w:t>our</w:t>
      </w:r>
      <w:r w:rsidRPr="00207B69">
        <w:rPr>
          <w:rFonts w:ascii="Century Gothic" w:eastAsia="Malgun Gothic" w:hAnsi="Century Gothic"/>
          <w:sz w:val="20"/>
        </w:rPr>
        <w:t xml:space="preserve"> website</w:t>
      </w:r>
      <w:r w:rsidR="007E08B7" w:rsidRPr="00207B69">
        <w:rPr>
          <w:rFonts w:ascii="Century Gothic" w:eastAsia="Malgun Gothic" w:hAnsi="Century Gothic"/>
          <w:sz w:val="20"/>
        </w:rPr>
        <w:t xml:space="preserve">. </w:t>
      </w:r>
    </w:p>
    <w:p w:rsidR="009A2C98" w:rsidRPr="00207B69" w:rsidRDefault="009A2C98" w:rsidP="009A2C98">
      <w:pPr>
        <w:pStyle w:val="ListParagraph"/>
        <w:keepNext/>
        <w:keepLines/>
        <w:numPr>
          <w:ilvl w:val="0"/>
          <w:numId w:val="44"/>
        </w:numPr>
        <w:spacing w:after="100"/>
        <w:jc w:val="both"/>
        <w:rPr>
          <w:rFonts w:ascii="Century Gothic" w:eastAsia="Malgun Gothic" w:hAnsi="Century Gothic"/>
          <w:sz w:val="20"/>
        </w:rPr>
      </w:pPr>
      <w:r w:rsidRPr="00207B69">
        <w:rPr>
          <w:rFonts w:ascii="Century Gothic" w:eastAsia="Malgun Gothic" w:hAnsi="Century Gothic"/>
          <w:sz w:val="20"/>
        </w:rPr>
        <w:t xml:space="preserve">Images of </w:t>
      </w:r>
      <w:r w:rsidR="008F26B7" w:rsidRPr="00207B69">
        <w:rPr>
          <w:rFonts w:ascii="Century Gothic" w:eastAsia="Malgun Gothic" w:hAnsi="Century Gothic"/>
          <w:sz w:val="20"/>
        </w:rPr>
        <w:t xml:space="preserve">children </w:t>
      </w:r>
      <w:r w:rsidRPr="00207B69">
        <w:rPr>
          <w:rFonts w:ascii="Century Gothic" w:eastAsia="Malgun Gothic" w:hAnsi="Century Gothic"/>
          <w:sz w:val="20"/>
        </w:rPr>
        <w:t>wi</w:t>
      </w:r>
      <w:r w:rsidR="008628C6">
        <w:rPr>
          <w:rFonts w:ascii="Century Gothic" w:eastAsia="Malgun Gothic" w:hAnsi="Century Gothic"/>
          <w:sz w:val="20"/>
        </w:rPr>
        <w:t>ll not be posted without signed</w:t>
      </w:r>
      <w:r w:rsidRPr="00207B69">
        <w:rPr>
          <w:rFonts w:ascii="Century Gothic" w:eastAsia="Malgun Gothic" w:hAnsi="Century Gothic"/>
          <w:sz w:val="20"/>
        </w:rPr>
        <w:t xml:space="preserve"> permission</w:t>
      </w:r>
      <w:r w:rsidR="007E08B7" w:rsidRPr="00207B69">
        <w:rPr>
          <w:rFonts w:ascii="Century Gothic" w:eastAsia="Malgun Gothic" w:hAnsi="Century Gothic"/>
          <w:sz w:val="20"/>
        </w:rPr>
        <w:t xml:space="preserve"> from parent/guardian.</w:t>
      </w:r>
    </w:p>
    <w:p w:rsidR="0050663E" w:rsidRPr="00207B69" w:rsidRDefault="007E08B7" w:rsidP="0060020B">
      <w:pPr>
        <w:pStyle w:val="ListParagraph"/>
        <w:numPr>
          <w:ilvl w:val="0"/>
          <w:numId w:val="44"/>
        </w:numPr>
        <w:jc w:val="both"/>
        <w:rPr>
          <w:rFonts w:ascii="Century Gothic" w:eastAsia="Malgun Gothic" w:hAnsi="Century Gothic"/>
          <w:sz w:val="20"/>
        </w:rPr>
      </w:pPr>
      <w:r w:rsidRPr="00207B69">
        <w:rPr>
          <w:rFonts w:ascii="Century Gothic" w:eastAsia="Malgun Gothic" w:hAnsi="Century Gothic"/>
          <w:sz w:val="20"/>
        </w:rPr>
        <w:t xml:space="preserve">The kindergarten will communicate with </w:t>
      </w:r>
      <w:r w:rsidR="00DD6D80" w:rsidRPr="00207B69">
        <w:rPr>
          <w:rFonts w:ascii="Century Gothic" w:eastAsia="Malgun Gothic" w:hAnsi="Century Gothic"/>
          <w:sz w:val="20"/>
        </w:rPr>
        <w:t xml:space="preserve">current and potential </w:t>
      </w:r>
      <w:r w:rsidRPr="00207B69">
        <w:rPr>
          <w:rFonts w:ascii="Century Gothic" w:eastAsia="Malgun Gothic" w:hAnsi="Century Gothic"/>
          <w:sz w:val="20"/>
        </w:rPr>
        <w:t>families via email</w:t>
      </w:r>
      <w:r w:rsidR="00DD6D80" w:rsidRPr="00207B69">
        <w:rPr>
          <w:rFonts w:ascii="Century Gothic" w:eastAsia="Malgun Gothic" w:hAnsi="Century Gothic"/>
          <w:sz w:val="20"/>
        </w:rPr>
        <w:t>, Seesaw</w:t>
      </w:r>
      <w:r w:rsidRPr="00207B69">
        <w:rPr>
          <w:rFonts w:ascii="Century Gothic" w:eastAsia="Malgun Gothic" w:hAnsi="Century Gothic"/>
          <w:sz w:val="20"/>
        </w:rPr>
        <w:t xml:space="preserve"> and our </w:t>
      </w:r>
      <w:r w:rsidR="00DD6D80" w:rsidRPr="00207B69">
        <w:rPr>
          <w:rFonts w:ascii="Century Gothic" w:eastAsia="Malgun Gothic" w:hAnsi="Century Gothic"/>
          <w:sz w:val="20"/>
        </w:rPr>
        <w:t>w</w:t>
      </w:r>
      <w:r w:rsidR="0060020B" w:rsidRPr="00207B69">
        <w:rPr>
          <w:rFonts w:ascii="Century Gothic" w:eastAsia="Malgun Gothic" w:hAnsi="Century Gothic"/>
          <w:sz w:val="20"/>
        </w:rPr>
        <w:t>ebsite</w:t>
      </w:r>
      <w:r w:rsidR="008628C6">
        <w:rPr>
          <w:rFonts w:ascii="Century Gothic" w:eastAsia="Malgun Gothic" w:hAnsi="Century Gothic"/>
          <w:sz w:val="20"/>
        </w:rPr>
        <w:t xml:space="preserve">. </w:t>
      </w:r>
      <w:r w:rsidRPr="00207B69">
        <w:rPr>
          <w:rFonts w:ascii="Century Gothic" w:eastAsia="Malgun Gothic" w:hAnsi="Century Gothic"/>
          <w:sz w:val="20"/>
        </w:rPr>
        <w:t xml:space="preserve"> </w:t>
      </w:r>
      <w:r w:rsidR="0060020B" w:rsidRPr="00207B69">
        <w:rPr>
          <w:rFonts w:ascii="Century Gothic" w:eastAsia="Malgun Gothic" w:hAnsi="Century Gothic"/>
          <w:sz w:val="20"/>
        </w:rPr>
        <w:t xml:space="preserve">All content to </w:t>
      </w:r>
      <w:r w:rsidR="00DD6D80" w:rsidRPr="00207B69">
        <w:rPr>
          <w:rFonts w:ascii="Century Gothic" w:eastAsia="Malgun Gothic" w:hAnsi="Century Gothic"/>
          <w:sz w:val="20"/>
        </w:rPr>
        <w:t>our</w:t>
      </w:r>
      <w:r w:rsidR="0060020B" w:rsidRPr="00207B69">
        <w:rPr>
          <w:rFonts w:ascii="Century Gothic" w:eastAsia="Malgun Gothic" w:hAnsi="Century Gothic"/>
          <w:sz w:val="20"/>
        </w:rPr>
        <w:t xml:space="preserve"> website will </w:t>
      </w:r>
      <w:r w:rsidRPr="00207B69">
        <w:rPr>
          <w:rFonts w:ascii="Century Gothic" w:eastAsia="Malgun Gothic" w:hAnsi="Century Gothic"/>
          <w:sz w:val="20"/>
        </w:rPr>
        <w:t xml:space="preserve">meet the </w:t>
      </w:r>
      <w:r w:rsidR="0060020B" w:rsidRPr="00207B69">
        <w:rPr>
          <w:rFonts w:ascii="Century Gothic" w:eastAsia="Malgun Gothic" w:hAnsi="Century Gothic"/>
          <w:sz w:val="20"/>
        </w:rPr>
        <w:t>requirements of this policy.</w:t>
      </w:r>
      <w:r w:rsidR="00DD6D80" w:rsidRPr="00207B69">
        <w:rPr>
          <w:rFonts w:ascii="Century Gothic" w:eastAsia="Malgun Gothic" w:hAnsi="Century Gothic"/>
          <w:sz w:val="20"/>
        </w:rPr>
        <w:t xml:space="preserve">  </w:t>
      </w:r>
    </w:p>
    <w:p w:rsidR="00424A20" w:rsidRDefault="0060020B" w:rsidP="00424A20">
      <w:pPr>
        <w:pStyle w:val="ListParagraph"/>
        <w:numPr>
          <w:ilvl w:val="0"/>
          <w:numId w:val="44"/>
        </w:numPr>
        <w:jc w:val="both"/>
        <w:rPr>
          <w:rFonts w:ascii="Century Gothic" w:eastAsia="Malgun Gothic" w:hAnsi="Century Gothic"/>
          <w:sz w:val="20"/>
        </w:rPr>
      </w:pPr>
      <w:r w:rsidRPr="00207B69">
        <w:rPr>
          <w:rFonts w:ascii="Century Gothic" w:eastAsia="Malgun Gothic" w:hAnsi="Century Gothic"/>
          <w:sz w:val="20"/>
        </w:rPr>
        <w:t xml:space="preserve">All comments </w:t>
      </w:r>
      <w:r w:rsidR="0050663E" w:rsidRPr="00207B69">
        <w:rPr>
          <w:rFonts w:ascii="Century Gothic" w:eastAsia="Malgun Gothic" w:hAnsi="Century Gothic"/>
          <w:sz w:val="20"/>
        </w:rPr>
        <w:t>made in reference t</w:t>
      </w:r>
      <w:r w:rsidR="00A46E00" w:rsidRPr="00207B69">
        <w:rPr>
          <w:rFonts w:ascii="Century Gothic" w:eastAsia="Malgun Gothic" w:hAnsi="Century Gothic"/>
          <w:sz w:val="20"/>
        </w:rPr>
        <w:t xml:space="preserve">o our blog and Seesaw posts </w:t>
      </w:r>
      <w:r w:rsidRPr="00207B69">
        <w:rPr>
          <w:rFonts w:ascii="Century Gothic" w:eastAsia="Malgun Gothic" w:hAnsi="Century Gothic"/>
          <w:sz w:val="20"/>
        </w:rPr>
        <w:t xml:space="preserve">will </w:t>
      </w:r>
      <w:r w:rsidR="0050663E" w:rsidRPr="00207B69">
        <w:rPr>
          <w:rFonts w:ascii="Century Gothic" w:eastAsia="Malgun Gothic" w:hAnsi="Century Gothic"/>
          <w:sz w:val="20"/>
        </w:rPr>
        <w:t xml:space="preserve">be approved </w:t>
      </w:r>
      <w:r w:rsidR="00A46E00" w:rsidRPr="00207B69">
        <w:rPr>
          <w:rFonts w:ascii="Century Gothic" w:eastAsia="Malgun Gothic" w:hAnsi="Century Gothic"/>
          <w:sz w:val="20"/>
        </w:rPr>
        <w:t xml:space="preserve">by staff </w:t>
      </w:r>
      <w:r w:rsidR="0050663E" w:rsidRPr="00207B69">
        <w:rPr>
          <w:rFonts w:ascii="Century Gothic" w:eastAsia="Malgun Gothic" w:hAnsi="Century Gothic"/>
          <w:sz w:val="20"/>
        </w:rPr>
        <w:t xml:space="preserve">prior to being </w:t>
      </w:r>
      <w:r w:rsidRPr="00207B69">
        <w:rPr>
          <w:rFonts w:ascii="Century Gothic" w:eastAsia="Malgun Gothic" w:hAnsi="Century Gothic"/>
          <w:sz w:val="20"/>
        </w:rPr>
        <w:t>post</w:t>
      </w:r>
      <w:r w:rsidR="0050663E" w:rsidRPr="00207B69">
        <w:rPr>
          <w:rFonts w:ascii="Century Gothic" w:eastAsia="Malgun Gothic" w:hAnsi="Century Gothic"/>
          <w:sz w:val="20"/>
        </w:rPr>
        <w:t>ed</w:t>
      </w:r>
      <w:r w:rsidR="007E08B7" w:rsidRPr="00207B69">
        <w:rPr>
          <w:rFonts w:ascii="Century Gothic" w:eastAsia="Malgun Gothic" w:hAnsi="Century Gothic"/>
          <w:sz w:val="20"/>
        </w:rPr>
        <w:t>.</w:t>
      </w:r>
      <w:r w:rsidR="00A46E00" w:rsidRPr="00207B69">
        <w:rPr>
          <w:rFonts w:ascii="Century Gothic" w:eastAsia="Malgun Gothic" w:hAnsi="Century Gothic"/>
          <w:sz w:val="20"/>
        </w:rPr>
        <w:t xml:space="preserve">  </w:t>
      </w:r>
    </w:p>
    <w:p w:rsidR="00207B69" w:rsidRPr="00424A20" w:rsidRDefault="008628C6" w:rsidP="00424A20">
      <w:pPr>
        <w:pStyle w:val="ListParagraph"/>
        <w:numPr>
          <w:ilvl w:val="0"/>
          <w:numId w:val="44"/>
        </w:numPr>
        <w:jc w:val="both"/>
        <w:rPr>
          <w:rFonts w:ascii="Century Gothic" w:eastAsia="Malgun Gothic" w:hAnsi="Century Gothic"/>
          <w:sz w:val="20"/>
        </w:rPr>
      </w:pPr>
      <w:r w:rsidRPr="00424A20">
        <w:rPr>
          <w:rFonts w:ascii="Century Gothic" w:eastAsia="Malgun Gothic" w:hAnsi="Century Gothic"/>
          <w:sz w:val="20"/>
        </w:rPr>
        <w:t xml:space="preserve">If the kindergarten chooses to create a social media page for promotional purposes, children and staff images will not be used without adult consent. </w:t>
      </w:r>
    </w:p>
    <w:p w:rsidR="00207B69" w:rsidRDefault="00207B69" w:rsidP="003A5C64">
      <w:pPr>
        <w:jc w:val="both"/>
        <w:rPr>
          <w:rFonts w:ascii="Century Gothic" w:eastAsia="Malgun Gothic" w:hAnsi="Century Gothic"/>
          <w:b/>
          <w:color w:val="0000FF"/>
          <w:sz w:val="20"/>
        </w:rPr>
      </w:pPr>
    </w:p>
    <w:p w:rsidR="00207B69" w:rsidRDefault="00207B69" w:rsidP="003A5C64">
      <w:pPr>
        <w:jc w:val="both"/>
        <w:rPr>
          <w:rFonts w:ascii="Century Gothic" w:eastAsia="Malgun Gothic" w:hAnsi="Century Gothic"/>
          <w:b/>
          <w:color w:val="0000FF"/>
          <w:sz w:val="20"/>
        </w:rPr>
      </w:pPr>
    </w:p>
    <w:p w:rsidR="00424A20" w:rsidRDefault="00424A20" w:rsidP="003A5C64">
      <w:pPr>
        <w:jc w:val="both"/>
        <w:rPr>
          <w:rFonts w:ascii="Century Gothic" w:eastAsia="Malgun Gothic" w:hAnsi="Century Gothic"/>
          <w:b/>
          <w:color w:val="0000FF"/>
          <w:sz w:val="20"/>
        </w:rPr>
      </w:pPr>
    </w:p>
    <w:p w:rsidR="00424A20" w:rsidRDefault="00424A20" w:rsidP="003A5C64">
      <w:pPr>
        <w:jc w:val="both"/>
        <w:rPr>
          <w:rFonts w:ascii="Century Gothic" w:eastAsia="Malgun Gothic" w:hAnsi="Century Gothic"/>
          <w:b/>
          <w:color w:val="0000FF"/>
          <w:sz w:val="20"/>
        </w:rPr>
      </w:pPr>
    </w:p>
    <w:p w:rsidR="00424A20" w:rsidRDefault="00424A20" w:rsidP="003A5C64">
      <w:pPr>
        <w:jc w:val="both"/>
        <w:rPr>
          <w:rFonts w:ascii="Century Gothic" w:eastAsia="Malgun Gothic" w:hAnsi="Century Gothic"/>
          <w:b/>
          <w:color w:val="0000FF"/>
          <w:sz w:val="20"/>
        </w:rPr>
      </w:pPr>
    </w:p>
    <w:p w:rsidR="003A5C64" w:rsidRPr="00207B69" w:rsidRDefault="003A5C64" w:rsidP="003A5C64">
      <w:pPr>
        <w:jc w:val="both"/>
        <w:rPr>
          <w:rFonts w:ascii="Century Gothic" w:eastAsia="Malgun Gothic" w:hAnsi="Century Gothic"/>
          <w:b/>
          <w:color w:val="0000FF"/>
          <w:sz w:val="20"/>
        </w:rPr>
      </w:pPr>
      <w:r w:rsidRPr="00207B69">
        <w:rPr>
          <w:rFonts w:ascii="Century Gothic" w:eastAsia="Malgun Gothic" w:hAnsi="Century Gothic"/>
          <w:b/>
          <w:color w:val="0000FF"/>
          <w:sz w:val="20"/>
        </w:rPr>
        <w:lastRenderedPageBreak/>
        <w:t>Related resources:</w:t>
      </w:r>
    </w:p>
    <w:p w:rsidR="003A5C64" w:rsidRPr="00207B69" w:rsidRDefault="003A5C64" w:rsidP="003A5C64">
      <w:pPr>
        <w:jc w:val="both"/>
        <w:rPr>
          <w:rFonts w:ascii="Century Gothic" w:eastAsia="Malgun Gothic" w:hAnsi="Century Gothic"/>
          <w:b/>
          <w:color w:val="0000FF"/>
          <w:sz w:val="20"/>
        </w:rPr>
      </w:pPr>
      <w:r w:rsidRPr="00207B69">
        <w:rPr>
          <w:rFonts w:ascii="Century Gothic" w:eastAsia="Malgun Gothic" w:hAnsi="Century Gothic"/>
          <w:b/>
          <w:sz w:val="18"/>
        </w:rPr>
        <w:t xml:space="preserve">For parents: </w:t>
      </w:r>
      <w:r w:rsidRPr="00207B69">
        <w:rPr>
          <w:rFonts w:ascii="Century Gothic" w:eastAsia="Malgun Gothic" w:hAnsi="Century Gothic"/>
          <w:i/>
          <w:sz w:val="18"/>
        </w:rPr>
        <w:t xml:space="preserve">Office of the </w:t>
      </w:r>
      <w:proofErr w:type="spellStart"/>
      <w:r w:rsidRPr="00207B69">
        <w:rPr>
          <w:rFonts w:ascii="Century Gothic" w:eastAsia="Malgun Gothic" w:hAnsi="Century Gothic"/>
          <w:i/>
          <w:sz w:val="18"/>
        </w:rPr>
        <w:t>eSafety</w:t>
      </w:r>
      <w:proofErr w:type="spellEnd"/>
      <w:r w:rsidRPr="00207B69">
        <w:rPr>
          <w:rFonts w:ascii="Century Gothic" w:eastAsia="Malgun Gothic" w:hAnsi="Century Gothic"/>
          <w:i/>
          <w:sz w:val="18"/>
        </w:rPr>
        <w:t xml:space="preserve"> Commissioner website</w:t>
      </w:r>
      <w:r w:rsidRPr="00207B69">
        <w:rPr>
          <w:rFonts w:ascii="Century Gothic" w:eastAsia="Malgun Gothic" w:hAnsi="Century Gothic"/>
          <w:sz w:val="18"/>
        </w:rPr>
        <w:t xml:space="preserve"> </w:t>
      </w:r>
      <w:hyperlink r:id="rId8" w:history="1">
        <w:r w:rsidRPr="00207B69">
          <w:rPr>
            <w:rStyle w:val="Hyperlink"/>
            <w:rFonts w:ascii="Century Gothic" w:eastAsia="Malgun Gothic" w:hAnsi="Century Gothic"/>
            <w:sz w:val="20"/>
          </w:rPr>
          <w:t>https://esafety.gov.au/</w:t>
        </w:r>
      </w:hyperlink>
      <w:r w:rsidRPr="00207B69">
        <w:rPr>
          <w:rFonts w:ascii="Century Gothic" w:eastAsia="Malgun Gothic" w:hAnsi="Century Gothic"/>
          <w:b/>
          <w:color w:val="0000FF"/>
          <w:sz w:val="20"/>
        </w:rPr>
        <w:t xml:space="preserve"> </w:t>
      </w:r>
    </w:p>
    <w:p w:rsidR="003A5C64" w:rsidRPr="00207B69" w:rsidRDefault="003A5C64" w:rsidP="003A5C64">
      <w:pPr>
        <w:jc w:val="both"/>
        <w:rPr>
          <w:rFonts w:ascii="Century Gothic" w:eastAsia="Malgun Gothic" w:hAnsi="Century Gothic"/>
          <w:sz w:val="20"/>
        </w:rPr>
      </w:pPr>
      <w:r w:rsidRPr="00207B69">
        <w:rPr>
          <w:rFonts w:ascii="Century Gothic" w:eastAsia="Malgun Gothic" w:hAnsi="Century Gothic"/>
          <w:b/>
          <w:sz w:val="20"/>
        </w:rPr>
        <w:t xml:space="preserve">For staff: </w:t>
      </w:r>
      <w:r w:rsidRPr="00207B69">
        <w:rPr>
          <w:rFonts w:ascii="Century Gothic" w:eastAsia="Malgun Gothic" w:hAnsi="Century Gothic"/>
          <w:i/>
          <w:sz w:val="18"/>
        </w:rPr>
        <w:t xml:space="preserve">Cyber-Safety: Keeping children safe in a connected world. Guidelines for schools and preschools </w:t>
      </w:r>
    </w:p>
    <w:p w:rsidR="00207B69" w:rsidRDefault="00207B69" w:rsidP="00ED7312">
      <w:pPr>
        <w:rPr>
          <w:rFonts w:ascii="Century Gothic" w:eastAsia="Malgun Gothic" w:hAnsi="Century Gothic"/>
          <w:b/>
          <w:color w:val="0000FF"/>
          <w:sz w:val="22"/>
        </w:rPr>
      </w:pPr>
    </w:p>
    <w:p w:rsidR="00D769DE" w:rsidRPr="00207B69" w:rsidRDefault="00D769DE" w:rsidP="00ED7312">
      <w:pPr>
        <w:rPr>
          <w:rFonts w:ascii="Century Gothic" w:eastAsia="Malgun Gothic" w:hAnsi="Century Gothic"/>
          <w:sz w:val="20"/>
        </w:rPr>
      </w:pPr>
      <w:r w:rsidRPr="00207B69">
        <w:rPr>
          <w:rFonts w:ascii="Century Gothic" w:eastAsia="Malgun Gothic" w:hAnsi="Century Gothic"/>
          <w:b/>
          <w:color w:val="0000FF"/>
          <w:sz w:val="22"/>
        </w:rPr>
        <w:t>DEFINITIONS</w:t>
      </w:r>
    </w:p>
    <w:p w:rsidR="000515E5" w:rsidRPr="00207B69" w:rsidRDefault="000515E5" w:rsidP="000515E5">
      <w:pPr>
        <w:jc w:val="both"/>
        <w:rPr>
          <w:rFonts w:ascii="Century Gothic" w:eastAsia="Malgun Gothic" w:hAnsi="Century Gothic"/>
          <w:color w:val="7F7F7F" w:themeColor="text1" w:themeTint="80"/>
          <w:sz w:val="16"/>
        </w:rPr>
      </w:pPr>
      <w:r w:rsidRPr="00207B69">
        <w:rPr>
          <w:rFonts w:ascii="Century Gothic" w:eastAsia="Malgun Gothic" w:hAnsi="Century Gothic"/>
          <w:b/>
          <w:color w:val="7F7F7F" w:themeColor="text1" w:themeTint="80"/>
          <w:sz w:val="16"/>
        </w:rPr>
        <w:t>‘Children’</w:t>
      </w:r>
      <w:r w:rsidRPr="00207B69">
        <w:rPr>
          <w:rFonts w:ascii="Century Gothic" w:eastAsia="Malgun Gothic" w:hAnsi="Century Gothic"/>
          <w:color w:val="7F7F7F" w:themeColor="text1" w:themeTint="80"/>
          <w:sz w:val="16"/>
        </w:rPr>
        <w:t xml:space="preserve"> denot</w:t>
      </w:r>
      <w:r w:rsidR="00080480" w:rsidRPr="00207B69">
        <w:rPr>
          <w:rFonts w:ascii="Century Gothic" w:eastAsia="Malgun Gothic" w:hAnsi="Century Gothic"/>
          <w:color w:val="7F7F7F" w:themeColor="text1" w:themeTint="80"/>
          <w:sz w:val="16"/>
        </w:rPr>
        <w:t xml:space="preserve">es all learners enrolled in </w:t>
      </w:r>
      <w:r w:rsidR="00D11C44" w:rsidRPr="00207B69">
        <w:rPr>
          <w:rFonts w:ascii="Century Gothic" w:eastAsia="Malgun Gothic" w:hAnsi="Century Gothic"/>
          <w:color w:val="7F7F7F" w:themeColor="text1" w:themeTint="80"/>
          <w:sz w:val="16"/>
        </w:rPr>
        <w:t xml:space="preserve">SA education department </w:t>
      </w:r>
      <w:r w:rsidRPr="00207B69">
        <w:rPr>
          <w:rFonts w:ascii="Century Gothic" w:eastAsia="Malgun Gothic" w:hAnsi="Century Gothic"/>
          <w:color w:val="7F7F7F" w:themeColor="text1" w:themeTint="80"/>
          <w:sz w:val="16"/>
        </w:rPr>
        <w:t>preschools who are minors</w:t>
      </w:r>
    </w:p>
    <w:p w:rsidR="000515E5" w:rsidRPr="00207B69" w:rsidRDefault="000515E5" w:rsidP="000515E5">
      <w:pPr>
        <w:jc w:val="both"/>
        <w:rPr>
          <w:rFonts w:ascii="Century Gothic" w:eastAsia="Malgun Gothic" w:hAnsi="Century Gothic"/>
          <w:color w:val="7F7F7F" w:themeColor="text1" w:themeTint="80"/>
          <w:sz w:val="16"/>
        </w:rPr>
      </w:pPr>
      <w:r w:rsidRPr="00207B69">
        <w:rPr>
          <w:rFonts w:ascii="Century Gothic" w:eastAsia="Malgun Gothic" w:hAnsi="Century Gothic"/>
          <w:b/>
          <w:color w:val="7F7F7F" w:themeColor="text1" w:themeTint="80"/>
          <w:sz w:val="16"/>
        </w:rPr>
        <w:t>‘Parent’</w:t>
      </w:r>
      <w:r w:rsidRPr="00207B69">
        <w:rPr>
          <w:rFonts w:ascii="Century Gothic" w:eastAsia="Malgun Gothic" w:hAnsi="Century Gothic"/>
          <w:color w:val="7F7F7F" w:themeColor="text1" w:themeTint="80"/>
          <w:sz w:val="16"/>
        </w:rPr>
        <w:t xml:space="preserve"> refers to natural parents, legal guardians and caregivers</w:t>
      </w:r>
    </w:p>
    <w:p w:rsidR="003052BB" w:rsidRPr="00207B69" w:rsidRDefault="003052BB" w:rsidP="003052BB">
      <w:pPr>
        <w:jc w:val="both"/>
        <w:rPr>
          <w:rFonts w:ascii="Century Gothic" w:eastAsia="Malgun Gothic" w:hAnsi="Century Gothic"/>
          <w:color w:val="7F7F7F" w:themeColor="text1" w:themeTint="80"/>
          <w:sz w:val="16"/>
        </w:rPr>
      </w:pPr>
      <w:r w:rsidRPr="00207B69">
        <w:rPr>
          <w:rFonts w:ascii="Century Gothic" w:eastAsia="Malgun Gothic" w:hAnsi="Century Gothic"/>
          <w:b/>
          <w:color w:val="7F7F7F" w:themeColor="text1" w:themeTint="80"/>
          <w:sz w:val="16"/>
        </w:rPr>
        <w:t>‘Cyber-safety’</w:t>
      </w:r>
      <w:r w:rsidRPr="00207B69">
        <w:rPr>
          <w:rFonts w:ascii="Century Gothic" w:eastAsia="Malgun Gothic" w:hAnsi="Century Gothic"/>
          <w:color w:val="7F7F7F" w:themeColor="text1" w:themeTint="80"/>
          <w:sz w:val="16"/>
        </w:rPr>
        <w:t xml:space="preserve"> refers to the safe use of the Internet and Information &amp; </w:t>
      </w:r>
      <w:r w:rsidR="00630DAD" w:rsidRPr="00207B69">
        <w:rPr>
          <w:rFonts w:ascii="Century Gothic" w:eastAsia="Malgun Gothic" w:hAnsi="Century Gothic"/>
          <w:color w:val="7F7F7F" w:themeColor="text1" w:themeTint="80"/>
          <w:sz w:val="16"/>
        </w:rPr>
        <w:t>Communication Technologies (ICT</w:t>
      </w:r>
      <w:r w:rsidRPr="00207B69">
        <w:rPr>
          <w:rFonts w:ascii="Century Gothic" w:eastAsia="Malgun Gothic" w:hAnsi="Century Gothic"/>
          <w:color w:val="7F7F7F" w:themeColor="text1" w:themeTint="80"/>
          <w:sz w:val="16"/>
        </w:rPr>
        <w:t>) equipment/d</w:t>
      </w:r>
      <w:r w:rsidR="00630DAD" w:rsidRPr="00207B69">
        <w:rPr>
          <w:rFonts w:ascii="Century Gothic" w:eastAsia="Malgun Gothic" w:hAnsi="Century Gothic"/>
          <w:color w:val="7F7F7F" w:themeColor="text1" w:themeTint="80"/>
          <w:sz w:val="16"/>
        </w:rPr>
        <w:t>evices, including mobile phones</w:t>
      </w:r>
    </w:p>
    <w:p w:rsidR="0050663E" w:rsidRPr="00207B69" w:rsidRDefault="0050663E" w:rsidP="003052BB">
      <w:pPr>
        <w:jc w:val="both"/>
        <w:rPr>
          <w:rFonts w:ascii="Century Gothic" w:eastAsia="Malgun Gothic" w:hAnsi="Century Gothic"/>
          <w:color w:val="7F7F7F" w:themeColor="text1" w:themeTint="80"/>
          <w:sz w:val="16"/>
        </w:rPr>
      </w:pPr>
      <w:r w:rsidRPr="00207B69">
        <w:rPr>
          <w:rFonts w:ascii="Century Gothic" w:eastAsia="Malgun Gothic" w:hAnsi="Century Gothic"/>
          <w:b/>
          <w:color w:val="7F7F7F" w:themeColor="text1" w:themeTint="80"/>
          <w:sz w:val="16"/>
        </w:rPr>
        <w:t xml:space="preserve">‘Geo-tagging’ </w:t>
      </w:r>
      <w:r w:rsidRPr="00207B69">
        <w:rPr>
          <w:rFonts w:ascii="Century Gothic" w:eastAsia="Malgun Gothic" w:hAnsi="Century Gothic"/>
          <w:color w:val="7F7F7F" w:themeColor="text1" w:themeTint="80"/>
          <w:sz w:val="16"/>
        </w:rPr>
        <w:t>refers to</w:t>
      </w:r>
      <w:r w:rsidR="00590802" w:rsidRPr="00207B69">
        <w:rPr>
          <w:rFonts w:ascii="Century Gothic" w:eastAsia="Malgun Gothic" w:hAnsi="Century Gothic"/>
          <w:color w:val="7F7F7F" w:themeColor="text1" w:themeTint="80"/>
          <w:sz w:val="16"/>
        </w:rPr>
        <w:t xml:space="preserve"> the process of adding geographical (location) information to various media </w:t>
      </w:r>
      <w:proofErr w:type="spellStart"/>
      <w:r w:rsidR="00590802" w:rsidRPr="00207B69">
        <w:rPr>
          <w:rFonts w:ascii="Century Gothic" w:eastAsia="Malgun Gothic" w:hAnsi="Century Gothic"/>
          <w:color w:val="7F7F7F" w:themeColor="text1" w:themeTint="80"/>
          <w:sz w:val="16"/>
        </w:rPr>
        <w:t>eg</w:t>
      </w:r>
      <w:proofErr w:type="spellEnd"/>
      <w:r w:rsidR="00590802" w:rsidRPr="00207B69">
        <w:rPr>
          <w:rFonts w:ascii="Century Gothic" w:eastAsia="Malgun Gothic" w:hAnsi="Century Gothic"/>
          <w:color w:val="7F7F7F" w:themeColor="text1" w:themeTint="80"/>
          <w:sz w:val="16"/>
        </w:rPr>
        <w:t xml:space="preserve"> photographs </w:t>
      </w:r>
    </w:p>
    <w:p w:rsidR="00E92A7A" w:rsidRPr="00207B69" w:rsidRDefault="00E92A7A" w:rsidP="00E92A7A">
      <w:pPr>
        <w:jc w:val="both"/>
        <w:rPr>
          <w:rFonts w:ascii="Century Gothic" w:eastAsia="Malgun Gothic" w:hAnsi="Century Gothic"/>
          <w:color w:val="7F7F7F" w:themeColor="text1" w:themeTint="80"/>
          <w:sz w:val="16"/>
        </w:rPr>
      </w:pPr>
      <w:r w:rsidRPr="00207B69">
        <w:rPr>
          <w:rFonts w:ascii="Century Gothic" w:eastAsia="Malgun Gothic" w:hAnsi="Century Gothic"/>
          <w:b/>
          <w:color w:val="7F7F7F" w:themeColor="text1" w:themeTint="80"/>
          <w:sz w:val="16"/>
        </w:rPr>
        <w:t>‘</w:t>
      </w:r>
      <w:r w:rsidR="00D03B79" w:rsidRPr="00207B69">
        <w:rPr>
          <w:rFonts w:ascii="Century Gothic" w:eastAsia="Malgun Gothic" w:hAnsi="Century Gothic"/>
          <w:b/>
          <w:color w:val="7F7F7F" w:themeColor="text1" w:themeTint="80"/>
          <w:sz w:val="16"/>
        </w:rPr>
        <w:t xml:space="preserve">Information &amp; Communication Technologies </w:t>
      </w:r>
      <w:r w:rsidRPr="00207B69">
        <w:rPr>
          <w:rFonts w:ascii="Century Gothic" w:eastAsia="Malgun Gothic" w:hAnsi="Century Gothic"/>
          <w:b/>
          <w:color w:val="7F7F7F" w:themeColor="text1" w:themeTint="80"/>
          <w:sz w:val="16"/>
        </w:rPr>
        <w:t>ICT’</w:t>
      </w:r>
      <w:r w:rsidRPr="00207B69">
        <w:rPr>
          <w:rFonts w:ascii="Century Gothic" w:eastAsia="Malgun Gothic" w:hAnsi="Century Gothic"/>
          <w:color w:val="7F7F7F" w:themeColor="text1" w:themeTint="80"/>
          <w:sz w:val="16"/>
        </w:rPr>
        <w:t xml:space="preserve"> refers to the </w:t>
      </w:r>
      <w:r w:rsidR="00E54781" w:rsidRPr="00207B69">
        <w:rPr>
          <w:rFonts w:ascii="Century Gothic" w:eastAsia="Malgun Gothic" w:hAnsi="Century Gothic"/>
          <w:color w:val="7F7F7F" w:themeColor="text1" w:themeTint="80"/>
          <w:sz w:val="16"/>
        </w:rPr>
        <w:t>K</w:t>
      </w:r>
      <w:r w:rsidR="009B6327" w:rsidRPr="00207B69">
        <w:rPr>
          <w:rFonts w:ascii="Century Gothic" w:eastAsia="Malgun Gothic" w:hAnsi="Century Gothic"/>
          <w:color w:val="7F7F7F" w:themeColor="text1" w:themeTint="80"/>
          <w:sz w:val="16"/>
        </w:rPr>
        <w:t>indergarten</w:t>
      </w:r>
      <w:r w:rsidRPr="00207B69">
        <w:rPr>
          <w:rFonts w:ascii="Century Gothic" w:eastAsia="Malgun Gothic" w:hAnsi="Century Gothic"/>
          <w:color w:val="7F7F7F" w:themeColor="text1" w:themeTint="80"/>
          <w:sz w:val="16"/>
        </w:rPr>
        <w:t>’s computer network, Internet access facilities, computers, and other ICT equipment/devices</w:t>
      </w:r>
    </w:p>
    <w:p w:rsidR="00E92A7A" w:rsidRPr="00207B69" w:rsidRDefault="00E92A7A" w:rsidP="00E92A7A">
      <w:pPr>
        <w:jc w:val="both"/>
        <w:rPr>
          <w:rFonts w:ascii="Century Gothic" w:eastAsia="Malgun Gothic" w:hAnsi="Century Gothic"/>
          <w:color w:val="7F7F7F" w:themeColor="text1" w:themeTint="80"/>
          <w:sz w:val="16"/>
        </w:rPr>
      </w:pPr>
      <w:r w:rsidRPr="00207B69">
        <w:rPr>
          <w:rFonts w:ascii="Century Gothic" w:eastAsia="Malgun Gothic" w:hAnsi="Century Gothic"/>
          <w:b/>
          <w:color w:val="7F7F7F" w:themeColor="text1" w:themeTint="80"/>
          <w:sz w:val="16"/>
        </w:rPr>
        <w:t>‘ICT equipment/devices’</w:t>
      </w:r>
      <w:r w:rsidRPr="00207B69">
        <w:rPr>
          <w:rFonts w:ascii="Century Gothic" w:eastAsia="Malgun Gothic" w:hAnsi="Century Gothic"/>
          <w:color w:val="7F7F7F" w:themeColor="text1" w:themeTint="80"/>
          <w:sz w:val="16"/>
        </w:rPr>
        <w:t xml:space="preserve"> </w:t>
      </w:r>
      <w:r w:rsidR="00BF5039" w:rsidRPr="00207B69">
        <w:rPr>
          <w:rFonts w:ascii="Century Gothic" w:eastAsia="Malgun Gothic" w:hAnsi="Century Gothic"/>
          <w:color w:val="7F7F7F" w:themeColor="text1" w:themeTint="80"/>
          <w:sz w:val="16"/>
        </w:rPr>
        <w:t xml:space="preserve">includes, but is not limited to, </w:t>
      </w:r>
      <w:r w:rsidRPr="00207B69">
        <w:rPr>
          <w:rFonts w:ascii="Century Gothic" w:eastAsia="Malgun Gothic" w:hAnsi="Century Gothic"/>
          <w:color w:val="7F7F7F" w:themeColor="text1" w:themeTint="80"/>
          <w:sz w:val="16"/>
        </w:rPr>
        <w:t>computers (such as desktops, laptops, PDAs), storage devices (such as USB and flash memory devices, CDs, DVDs, floppy disks, iPods, MP3 players), cameras (such as video and digital cameras and webcams), all types of mobile phones, gaming consoles, video and audio players/receivers (such as portable CD and DVD players), and an</w:t>
      </w:r>
      <w:r w:rsidR="00630DAD" w:rsidRPr="00207B69">
        <w:rPr>
          <w:rFonts w:ascii="Century Gothic" w:eastAsia="Malgun Gothic" w:hAnsi="Century Gothic"/>
          <w:color w:val="7F7F7F" w:themeColor="text1" w:themeTint="80"/>
          <w:sz w:val="16"/>
        </w:rPr>
        <w:t>y other, similar, technologies</w:t>
      </w:r>
    </w:p>
    <w:p w:rsidR="002E15BF" w:rsidRPr="00207B69" w:rsidRDefault="002E15BF" w:rsidP="00E92A7A">
      <w:pPr>
        <w:jc w:val="both"/>
        <w:rPr>
          <w:rFonts w:ascii="Century Gothic" w:eastAsia="Malgun Gothic" w:hAnsi="Century Gothic"/>
          <w:color w:val="7F7F7F" w:themeColor="text1" w:themeTint="80"/>
          <w:sz w:val="16"/>
        </w:rPr>
      </w:pPr>
      <w:r w:rsidRPr="00207B69">
        <w:rPr>
          <w:rFonts w:ascii="Century Gothic" w:eastAsia="Malgun Gothic" w:hAnsi="Century Gothic"/>
          <w:b/>
          <w:color w:val="7F7F7F" w:themeColor="text1" w:themeTint="80"/>
          <w:sz w:val="16"/>
        </w:rPr>
        <w:t>‘Digital content’</w:t>
      </w:r>
      <w:r w:rsidRPr="00207B69">
        <w:rPr>
          <w:rFonts w:ascii="Century Gothic" w:eastAsia="Malgun Gothic" w:hAnsi="Century Gothic"/>
          <w:color w:val="7F7F7F" w:themeColor="text1" w:themeTint="80"/>
          <w:sz w:val="16"/>
        </w:rPr>
        <w:t xml:space="preserve"> refers to video, photographs, audio or written comm</w:t>
      </w:r>
      <w:r w:rsidR="00630DAD" w:rsidRPr="00207B69">
        <w:rPr>
          <w:rFonts w:ascii="Century Gothic" w:eastAsia="Malgun Gothic" w:hAnsi="Century Gothic"/>
          <w:color w:val="7F7F7F" w:themeColor="text1" w:themeTint="80"/>
          <w:sz w:val="16"/>
        </w:rPr>
        <w:t>ents or children’s work samples</w:t>
      </w:r>
    </w:p>
    <w:p w:rsidR="004653B5" w:rsidRPr="00207B69" w:rsidRDefault="004653B5" w:rsidP="007E08B7">
      <w:pPr>
        <w:jc w:val="both"/>
        <w:rPr>
          <w:rFonts w:ascii="Century Gothic" w:eastAsia="Malgun Gothic" w:hAnsi="Century Gothic"/>
          <w:color w:val="7F7F7F" w:themeColor="text1" w:themeTint="80"/>
          <w:sz w:val="16"/>
        </w:rPr>
      </w:pPr>
      <w:r w:rsidRPr="00207B69">
        <w:rPr>
          <w:rFonts w:ascii="Century Gothic" w:eastAsia="Malgun Gothic" w:hAnsi="Century Gothic"/>
          <w:b/>
          <w:color w:val="7F7F7F" w:themeColor="text1" w:themeTint="80"/>
          <w:sz w:val="16"/>
        </w:rPr>
        <w:t>‘Social media’</w:t>
      </w:r>
      <w:r w:rsidRPr="00207B69">
        <w:rPr>
          <w:rFonts w:ascii="Century Gothic" w:eastAsia="Malgun Gothic" w:hAnsi="Century Gothic"/>
          <w:color w:val="7F7F7F" w:themeColor="text1" w:themeTint="80"/>
          <w:sz w:val="16"/>
        </w:rPr>
        <w:t xml:space="preserve"> (also referred to as ‘social networking’) are online services and tools, accessed through the internet or mobile phones, and used for publishing, sharing and discussing information.  The list of social media types is extensive with new and innovative social media sites being developed almost every day. </w:t>
      </w:r>
      <w:r w:rsidR="00650845" w:rsidRPr="00207B69">
        <w:rPr>
          <w:rFonts w:ascii="Century Gothic" w:eastAsia="Malgun Gothic" w:hAnsi="Century Gothic"/>
          <w:color w:val="7F7F7F" w:themeColor="text1" w:themeTint="80"/>
          <w:sz w:val="16"/>
        </w:rPr>
        <w:t xml:space="preserve"> </w:t>
      </w:r>
    </w:p>
    <w:p w:rsidR="006E5FD7" w:rsidRPr="00207B69" w:rsidRDefault="006E5FD7" w:rsidP="00B76713">
      <w:pPr>
        <w:autoSpaceDE w:val="0"/>
        <w:autoSpaceDN w:val="0"/>
        <w:adjustRightInd w:val="0"/>
        <w:jc w:val="both"/>
        <w:rPr>
          <w:rFonts w:ascii="Century Gothic" w:eastAsia="Malgun Gothic" w:hAnsi="Century Gothic"/>
          <w:color w:val="7F7F7F" w:themeColor="text1" w:themeTint="80"/>
          <w:sz w:val="16"/>
        </w:rPr>
      </w:pPr>
      <w:r w:rsidRPr="00207B69">
        <w:rPr>
          <w:rFonts w:ascii="Century Gothic" w:eastAsia="Malgun Gothic" w:hAnsi="Century Gothic"/>
          <w:b/>
          <w:color w:val="7F7F7F" w:themeColor="text1" w:themeTint="80"/>
          <w:sz w:val="16"/>
        </w:rPr>
        <w:t>‘Inappropriate material’</w:t>
      </w:r>
      <w:r w:rsidRPr="00207B69">
        <w:rPr>
          <w:rFonts w:ascii="Century Gothic" w:eastAsia="Malgun Gothic" w:hAnsi="Century Gothic"/>
          <w:color w:val="7F7F7F" w:themeColor="text1" w:themeTint="80"/>
          <w:sz w:val="16"/>
        </w:rPr>
        <w:t xml:space="preserve"> means material that deals with matters such as sex, cruelty or violence in a manner that is likely to be injurious to children or incompatible with a preschool environment.</w:t>
      </w:r>
    </w:p>
    <w:sectPr w:rsidR="006E5FD7" w:rsidRPr="00207B69" w:rsidSect="00ED7312">
      <w:headerReference w:type="even" r:id="rId9"/>
      <w:headerReference w:type="default" r:id="rId10"/>
      <w:footerReference w:type="even" r:id="rId11"/>
      <w:footerReference w:type="default" r:id="rId12"/>
      <w:headerReference w:type="first" r:id="rId13"/>
      <w:footerReference w:type="first" r:id="rId14"/>
      <w:type w:val="continuous"/>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E27" w:rsidRDefault="000B5E27">
      <w:r>
        <w:separator/>
      </w:r>
    </w:p>
  </w:endnote>
  <w:endnote w:type="continuationSeparator" w:id="0">
    <w:p w:rsidR="000B5E27" w:rsidRDefault="000B5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Condensed">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311" w:rsidRDefault="00B443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29A" w:rsidRPr="00C67C9E" w:rsidRDefault="00B21358" w:rsidP="00FF797B">
    <w:pPr>
      <w:pStyle w:val="Footer"/>
      <w:tabs>
        <w:tab w:val="clear" w:pos="4153"/>
        <w:tab w:val="clear" w:pos="8306"/>
        <w:tab w:val="right" w:pos="10080"/>
      </w:tabs>
      <w:spacing w:after="100"/>
      <w:jc w:val="center"/>
      <w:rPr>
        <w:rFonts w:asciiTheme="minorHAnsi" w:hAnsiTheme="minorHAnsi" w:cstheme="minorHAnsi"/>
        <w:sz w:val="18"/>
        <w:szCs w:val="20"/>
      </w:rPr>
    </w:pPr>
    <w:r>
      <w:rPr>
        <w:rFonts w:ascii="Century Gothic" w:hAnsi="Century Gothic"/>
        <w:sz w:val="18"/>
        <w:szCs w:val="20"/>
      </w:rPr>
      <w:t>CYBER SAFETY</w:t>
    </w:r>
    <w:sdt>
      <w:sdtPr>
        <w:rPr>
          <w:rFonts w:ascii="Century Gothic" w:hAnsi="Century Gothic"/>
          <w:sz w:val="18"/>
          <w:szCs w:val="20"/>
        </w:rPr>
        <w:id w:val="905810"/>
        <w:docPartObj>
          <w:docPartGallery w:val="Page Numbers (Bottom of Page)"/>
          <w:docPartUnique/>
        </w:docPartObj>
      </w:sdtPr>
      <w:sdtEndPr>
        <w:rPr>
          <w:rFonts w:asciiTheme="minorHAnsi" w:hAnsiTheme="minorHAnsi" w:cstheme="minorHAnsi"/>
        </w:rPr>
      </w:sdtEndPr>
      <w:sdtContent>
        <w:sdt>
          <w:sdtPr>
            <w:rPr>
              <w:rFonts w:ascii="Century Gothic" w:hAnsi="Century Gothic"/>
              <w:sz w:val="18"/>
              <w:szCs w:val="20"/>
            </w:rPr>
            <w:id w:val="905811"/>
            <w:docPartObj>
              <w:docPartGallery w:val="Page Numbers (Top of Page)"/>
              <w:docPartUnique/>
            </w:docPartObj>
          </w:sdtPr>
          <w:sdtEndPr>
            <w:rPr>
              <w:rFonts w:asciiTheme="minorHAnsi" w:hAnsiTheme="minorHAnsi" w:cstheme="minorHAnsi"/>
            </w:rPr>
          </w:sdtEndPr>
          <w:sdtContent>
            <w:r w:rsidR="00A46E00">
              <w:rPr>
                <w:rFonts w:ascii="Century Gothic" w:hAnsi="Century Gothic"/>
                <w:sz w:val="18"/>
                <w:szCs w:val="20"/>
              </w:rPr>
              <w:t xml:space="preserve"> POLICY</w:t>
            </w:r>
            <w:r w:rsidR="00FF797B">
              <w:rPr>
                <w:rFonts w:ascii="Century Gothic" w:hAnsi="Century Gothic"/>
                <w:sz w:val="18"/>
                <w:szCs w:val="20"/>
              </w:rPr>
              <w:t xml:space="preserve">. </w:t>
            </w:r>
            <w:r w:rsidR="00FF797B" w:rsidRPr="00C67C9E">
              <w:rPr>
                <w:rFonts w:asciiTheme="minorHAnsi" w:hAnsiTheme="minorHAnsi" w:cstheme="minorHAnsi"/>
                <w:sz w:val="18"/>
                <w:szCs w:val="20"/>
              </w:rPr>
              <w:t>Ratified by the Governing Council</w:t>
            </w:r>
            <w:r w:rsidR="008628C6">
              <w:rPr>
                <w:rFonts w:asciiTheme="minorHAnsi" w:hAnsiTheme="minorHAnsi" w:cstheme="minorHAnsi"/>
                <w:sz w:val="18"/>
                <w:szCs w:val="20"/>
              </w:rPr>
              <w:t>: 18/8/20</w:t>
            </w:r>
            <w:r w:rsidR="00FF797B">
              <w:rPr>
                <w:rFonts w:asciiTheme="minorHAnsi" w:hAnsiTheme="minorHAnsi" w:cstheme="minorHAnsi"/>
                <w:sz w:val="18"/>
                <w:szCs w:val="20"/>
              </w:rPr>
              <w:t xml:space="preserve">. </w:t>
            </w:r>
            <w:r w:rsidR="00FF797B">
              <w:rPr>
                <w:rFonts w:asciiTheme="minorHAnsi" w:hAnsiTheme="minorHAnsi" w:cstheme="minorHAnsi"/>
                <w:sz w:val="18"/>
                <w:szCs w:val="20"/>
              </w:rPr>
              <w:t xml:space="preserve">Review frequency: </w:t>
            </w:r>
            <w:r w:rsidR="00D412A7">
              <w:rPr>
                <w:rFonts w:asciiTheme="minorHAnsi" w:hAnsiTheme="minorHAnsi" w:cstheme="minorHAnsi"/>
                <w:sz w:val="18"/>
                <w:szCs w:val="20"/>
              </w:rPr>
              <w:t xml:space="preserve">3 years. </w:t>
            </w:r>
            <w:bookmarkStart w:id="0" w:name="_GoBack"/>
            <w:bookmarkEnd w:id="0"/>
            <w:r w:rsidR="00FF797B">
              <w:rPr>
                <w:rFonts w:asciiTheme="minorHAnsi" w:hAnsiTheme="minorHAnsi" w:cstheme="minorHAnsi"/>
                <w:sz w:val="18"/>
                <w:szCs w:val="20"/>
              </w:rPr>
              <w:t xml:space="preserve"> Next r</w:t>
            </w:r>
            <w:r w:rsidR="00FF797B" w:rsidRPr="00C67C9E">
              <w:rPr>
                <w:rFonts w:asciiTheme="minorHAnsi" w:hAnsiTheme="minorHAnsi" w:cstheme="minorHAnsi"/>
                <w:sz w:val="18"/>
                <w:szCs w:val="20"/>
              </w:rPr>
              <w:t xml:space="preserve">eview: </w:t>
            </w:r>
            <w:r w:rsidR="008628C6">
              <w:rPr>
                <w:rFonts w:asciiTheme="minorHAnsi" w:hAnsiTheme="minorHAnsi" w:cstheme="minorHAnsi"/>
                <w:sz w:val="18"/>
                <w:szCs w:val="20"/>
              </w:rPr>
              <w:t xml:space="preserve">August </w:t>
            </w:r>
            <w:r w:rsidR="00FF797B" w:rsidRPr="00C67C9E">
              <w:rPr>
                <w:rFonts w:asciiTheme="minorHAnsi" w:hAnsiTheme="minorHAnsi" w:cstheme="minorHAnsi"/>
                <w:sz w:val="18"/>
                <w:szCs w:val="20"/>
              </w:rPr>
              <w:t>20</w:t>
            </w:r>
            <w:r w:rsidR="008628C6">
              <w:rPr>
                <w:rFonts w:asciiTheme="minorHAnsi" w:hAnsiTheme="minorHAnsi" w:cstheme="minorHAnsi"/>
                <w:sz w:val="18"/>
                <w:szCs w:val="20"/>
              </w:rPr>
              <w:t>2</w:t>
            </w:r>
            <w:r w:rsidR="00D412A7">
              <w:rPr>
                <w:rFonts w:asciiTheme="minorHAnsi" w:hAnsiTheme="minorHAnsi" w:cstheme="minorHAnsi"/>
                <w:sz w:val="18"/>
                <w:szCs w:val="20"/>
              </w:rPr>
              <w:t>3</w:t>
            </w:r>
            <w:r w:rsidR="00FF797B">
              <w:rPr>
                <w:rFonts w:asciiTheme="minorHAnsi" w:hAnsiTheme="minorHAnsi" w:cstheme="minorHAnsi"/>
                <w:sz w:val="18"/>
                <w:szCs w:val="20"/>
              </w:rPr>
              <w:t xml:space="preserve"> </w:t>
            </w:r>
            <w:r w:rsidR="00C67C9E">
              <w:rPr>
                <w:rFonts w:asciiTheme="minorHAnsi" w:hAnsiTheme="minorHAnsi" w:cstheme="minorHAnsi"/>
                <w:sz w:val="18"/>
                <w:szCs w:val="20"/>
              </w:rPr>
              <w:t xml:space="preserve">                                </w:t>
            </w:r>
            <w:r w:rsidR="0037329A" w:rsidRPr="00C67C9E">
              <w:rPr>
                <w:rFonts w:asciiTheme="minorHAnsi" w:hAnsiTheme="minorHAnsi" w:cstheme="minorHAnsi"/>
                <w:sz w:val="18"/>
                <w:szCs w:val="20"/>
              </w:rPr>
              <w:tab/>
            </w:r>
          </w:sdtContent>
        </w:sdt>
      </w:sdtContent>
    </w:sdt>
    <w:r w:rsidR="002D435D">
      <w:rPr>
        <w:rFonts w:asciiTheme="minorHAnsi" w:hAnsiTheme="minorHAnsi" w:cstheme="minorHAnsi"/>
        <w:sz w:val="18"/>
        <w:szCs w:val="20"/>
      </w:rPr>
      <w:br/>
    </w:r>
    <w:r w:rsidR="00FF797B" w:rsidRPr="00C67C9E">
      <w:rPr>
        <w:rFonts w:asciiTheme="minorHAnsi" w:hAnsiTheme="minorHAnsi" w:cstheme="minorHAnsi"/>
        <w:b/>
        <w:noProof/>
        <w:sz w:val="14"/>
        <w:szCs w:val="22"/>
        <w:lang w:val="en-AU" w:eastAsia="en-AU"/>
      </w:rPr>
      <w:drawing>
        <wp:inline distT="0" distB="0" distL="0" distR="0" wp14:anchorId="7B6ABE44" wp14:editId="491221DA">
          <wp:extent cx="1184564" cy="2931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horizontal-logo-full-colour-jpg.jpg"/>
                  <pic:cNvPicPr/>
                </pic:nvPicPr>
                <pic:blipFill>
                  <a:blip r:embed="rId1">
                    <a:extLst>
                      <a:ext uri="{28A0092B-C50C-407E-A947-70E740481C1C}">
                        <a14:useLocalDpi xmlns:a14="http://schemas.microsoft.com/office/drawing/2010/main" val="0"/>
                      </a:ext>
                    </a:extLst>
                  </a:blip>
                  <a:stretch>
                    <a:fillRect/>
                  </a:stretch>
                </pic:blipFill>
                <pic:spPr>
                  <a:xfrm>
                    <a:off x="0" y="0"/>
                    <a:ext cx="1188897" cy="294263"/>
                  </a:xfrm>
                  <a:prstGeom prst="rect">
                    <a:avLst/>
                  </a:prstGeom>
                </pic:spPr>
              </pic:pic>
            </a:graphicData>
          </a:graphic>
        </wp:inline>
      </w:drawing>
    </w:r>
    <w:r w:rsidR="002D435D">
      <w:rPr>
        <w:rFonts w:asciiTheme="minorHAnsi" w:hAnsiTheme="minorHAnsi" w:cstheme="minorHAnsi"/>
        <w:sz w:val="18"/>
        <w:szCs w:val="20"/>
      </w:rPr>
      <w:br/>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311" w:rsidRDefault="00B443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E27" w:rsidRDefault="000B5E27">
      <w:r>
        <w:separator/>
      </w:r>
    </w:p>
  </w:footnote>
  <w:footnote w:type="continuationSeparator" w:id="0">
    <w:p w:rsidR="000B5E27" w:rsidRDefault="000B5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311" w:rsidRDefault="00B443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5E2" w:rsidRPr="00C67C9E" w:rsidRDefault="003C05E2" w:rsidP="0059644D">
    <w:pPr>
      <w:jc w:val="center"/>
      <w:rPr>
        <w:rFonts w:ascii="Century Gothic" w:hAnsi="Century Gothic"/>
        <w:b/>
        <w:sz w:val="30"/>
        <w:szCs w:val="36"/>
      </w:rPr>
    </w:pPr>
    <w:r w:rsidRPr="00C67C9E">
      <w:rPr>
        <w:rFonts w:ascii="Century Gothic" w:hAnsi="Century Gothic"/>
        <w:b/>
        <w:noProof/>
        <w:sz w:val="30"/>
        <w:szCs w:val="36"/>
        <w:lang w:val="en-AU" w:eastAsia="en-AU"/>
      </w:rPr>
      <w:drawing>
        <wp:anchor distT="0" distB="0" distL="114300" distR="114300" simplePos="0" relativeHeight="251657728" behindDoc="1" locked="0" layoutInCell="1" allowOverlap="1" wp14:anchorId="4E66063A" wp14:editId="3B09CD97">
          <wp:simplePos x="0" y="0"/>
          <wp:positionH relativeFrom="column">
            <wp:posOffset>59690</wp:posOffset>
          </wp:positionH>
          <wp:positionV relativeFrom="paragraph">
            <wp:posOffset>205105</wp:posOffset>
          </wp:positionV>
          <wp:extent cx="650875" cy="474345"/>
          <wp:effectExtent l="0" t="0" r="0" b="1905"/>
          <wp:wrapTight wrapText="bothSides">
            <wp:wrapPolygon edited="0">
              <wp:start x="0" y="0"/>
              <wp:lineTo x="0" y="20819"/>
              <wp:lineTo x="20862" y="20819"/>
              <wp:lineTo x="20862"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875" cy="474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67C9E">
      <w:rPr>
        <w:rFonts w:ascii="Century Gothic" w:hAnsi="Century Gothic"/>
        <w:b/>
        <w:sz w:val="30"/>
        <w:szCs w:val="36"/>
      </w:rPr>
      <w:t>ALDGATE KINDERGARTEN</w:t>
    </w:r>
  </w:p>
  <w:p w:rsidR="003C05E2" w:rsidRPr="00C67C9E" w:rsidRDefault="00542484" w:rsidP="00542484">
    <w:pPr>
      <w:tabs>
        <w:tab w:val="center" w:pos="5400"/>
        <w:tab w:val="left" w:pos="9442"/>
      </w:tabs>
      <w:rPr>
        <w:rFonts w:ascii="Century Gothic" w:hAnsi="Century Gothic"/>
        <w:b/>
        <w:sz w:val="16"/>
        <w:szCs w:val="22"/>
      </w:rPr>
    </w:pPr>
    <w:r w:rsidRPr="00C67C9E">
      <w:rPr>
        <w:rFonts w:ascii="Century Gothic" w:hAnsi="Century Gothic"/>
        <w:b/>
        <w:sz w:val="16"/>
        <w:szCs w:val="22"/>
      </w:rPr>
      <w:tab/>
    </w:r>
    <w:r w:rsidR="008628C6">
      <w:rPr>
        <w:rFonts w:ascii="Century Gothic" w:hAnsi="Century Gothic"/>
        <w:b/>
        <w:sz w:val="16"/>
        <w:szCs w:val="22"/>
      </w:rPr>
      <w:t xml:space="preserve">                            </w:t>
    </w:r>
    <w:r w:rsidR="003C05E2" w:rsidRPr="00C67C9E">
      <w:rPr>
        <w:rFonts w:ascii="Century Gothic" w:hAnsi="Century Gothic"/>
        <w:b/>
        <w:sz w:val="16"/>
        <w:szCs w:val="22"/>
      </w:rPr>
      <w:t xml:space="preserve">3 Fairview Rd Aldgate SA, 5154 </w:t>
    </w:r>
    <w:proofErr w:type="spellStart"/>
    <w:r w:rsidR="003C05E2" w:rsidRPr="00C67C9E">
      <w:rPr>
        <w:rFonts w:ascii="Century Gothic" w:hAnsi="Century Gothic"/>
        <w:b/>
        <w:sz w:val="16"/>
        <w:szCs w:val="22"/>
      </w:rPr>
      <w:t>Ph</w:t>
    </w:r>
    <w:proofErr w:type="spellEnd"/>
    <w:r w:rsidR="003C05E2" w:rsidRPr="00C67C9E">
      <w:rPr>
        <w:rFonts w:ascii="Century Gothic" w:hAnsi="Century Gothic"/>
        <w:b/>
        <w:sz w:val="16"/>
        <w:szCs w:val="22"/>
      </w:rPr>
      <w:t xml:space="preserve"> 83393864</w:t>
    </w:r>
    <w:r w:rsidRPr="00C67C9E">
      <w:rPr>
        <w:rFonts w:ascii="Century Gothic" w:hAnsi="Century Gothic"/>
        <w:b/>
        <w:sz w:val="16"/>
        <w:szCs w:val="22"/>
      </w:rPr>
      <w:tab/>
    </w:r>
    <w:r w:rsidR="00C67C9E">
      <w:rPr>
        <w:rFonts w:ascii="Century Gothic" w:hAnsi="Century Gothic"/>
        <w:b/>
        <w:sz w:val="16"/>
        <w:szCs w:val="22"/>
      </w:rPr>
      <w:tab/>
    </w:r>
  </w:p>
  <w:p w:rsidR="003C05E2" w:rsidRPr="00C67C9E" w:rsidRDefault="00D412A7" w:rsidP="0059644D">
    <w:pPr>
      <w:jc w:val="center"/>
      <w:rPr>
        <w:rFonts w:ascii="Century Gothic" w:hAnsi="Century Gothic"/>
        <w:b/>
        <w:sz w:val="16"/>
        <w:szCs w:val="22"/>
      </w:rPr>
    </w:pPr>
    <w:hyperlink r:id="rId2" w:history="1">
      <w:r w:rsidR="008F2F58" w:rsidRPr="003878F2">
        <w:rPr>
          <w:rStyle w:val="Hyperlink"/>
          <w:rFonts w:ascii="Century Gothic" w:hAnsi="Century Gothic"/>
          <w:b/>
          <w:sz w:val="16"/>
          <w:szCs w:val="22"/>
        </w:rPr>
        <w:t>dl.4602.leaders@schools.sa.edu.au</w:t>
      </w:r>
    </w:hyperlink>
  </w:p>
  <w:p w:rsidR="003C05E2" w:rsidRPr="00C67C9E" w:rsidRDefault="00D412A7" w:rsidP="0059644D">
    <w:pPr>
      <w:jc w:val="center"/>
      <w:rPr>
        <w:rFonts w:ascii="Century Gothic" w:hAnsi="Century Gothic"/>
        <w:b/>
        <w:sz w:val="16"/>
        <w:szCs w:val="22"/>
      </w:rPr>
    </w:pPr>
    <w:hyperlink r:id="rId3" w:history="1">
      <w:r w:rsidR="003C05E2" w:rsidRPr="00C67C9E">
        <w:rPr>
          <w:rStyle w:val="Hyperlink"/>
          <w:rFonts w:ascii="Century Gothic" w:hAnsi="Century Gothic"/>
          <w:b/>
          <w:sz w:val="16"/>
          <w:szCs w:val="22"/>
        </w:rPr>
        <w:t>www.aldgatekgn.sa.edu.au</w:t>
      </w:r>
    </w:hyperlink>
  </w:p>
  <w:p w:rsidR="003C05E2" w:rsidRPr="00C67C9E" w:rsidRDefault="003C05E2" w:rsidP="003C05E2">
    <w:pPr>
      <w:pStyle w:val="Heading1"/>
      <w:numPr>
        <w:ilvl w:val="0"/>
        <w:numId w:val="0"/>
      </w:numPr>
      <w:rPr>
        <w:b/>
        <w:bCs/>
        <w:smallCaps/>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311" w:rsidRDefault="00B443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4119E"/>
    <w:multiLevelType w:val="hybridMultilevel"/>
    <w:tmpl w:val="0382DC80"/>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2CB4737"/>
    <w:multiLevelType w:val="hybridMultilevel"/>
    <w:tmpl w:val="8562610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104C1"/>
    <w:multiLevelType w:val="multilevel"/>
    <w:tmpl w:val="078CE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CA7EB0"/>
    <w:multiLevelType w:val="hybridMultilevel"/>
    <w:tmpl w:val="9C7497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9310B1"/>
    <w:multiLevelType w:val="hybridMultilevel"/>
    <w:tmpl w:val="919A49DC"/>
    <w:lvl w:ilvl="0" w:tplc="606C7770">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77F3886"/>
    <w:multiLevelType w:val="hybridMultilevel"/>
    <w:tmpl w:val="D09EE1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8075CE"/>
    <w:multiLevelType w:val="singleLevel"/>
    <w:tmpl w:val="0C09000F"/>
    <w:lvl w:ilvl="0">
      <w:start w:val="1"/>
      <w:numFmt w:val="decimal"/>
      <w:lvlText w:val="%1."/>
      <w:lvlJc w:val="left"/>
      <w:pPr>
        <w:tabs>
          <w:tab w:val="num" w:pos="360"/>
        </w:tabs>
        <w:ind w:left="360" w:hanging="360"/>
      </w:pPr>
      <w:rPr>
        <w:rFonts w:cs="Times New Roman"/>
      </w:rPr>
    </w:lvl>
  </w:abstractNum>
  <w:abstractNum w:abstractNumId="7" w15:restartNumberingAfterBreak="0">
    <w:nsid w:val="0D702F4A"/>
    <w:multiLevelType w:val="hybridMultilevel"/>
    <w:tmpl w:val="98768A7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FFC5ABC"/>
    <w:multiLevelType w:val="hybridMultilevel"/>
    <w:tmpl w:val="5998A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95770E"/>
    <w:multiLevelType w:val="hybridMultilevel"/>
    <w:tmpl w:val="47E8E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3E6633"/>
    <w:multiLevelType w:val="hybridMultilevel"/>
    <w:tmpl w:val="F44ED61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EC706A"/>
    <w:multiLevelType w:val="hybridMultilevel"/>
    <w:tmpl w:val="C4E4E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236DDE"/>
    <w:multiLevelType w:val="hybridMultilevel"/>
    <w:tmpl w:val="C82007BA"/>
    <w:lvl w:ilvl="0" w:tplc="C8387FA0">
      <w:start w:val="1"/>
      <w:numFmt w:val="decimal"/>
      <w:lvlText w:val="%1."/>
      <w:lvlJc w:val="left"/>
      <w:pPr>
        <w:tabs>
          <w:tab w:val="num" w:pos="720"/>
        </w:tabs>
        <w:ind w:left="720" w:hanging="360"/>
      </w:pPr>
      <w:rPr>
        <w:b/>
        <w:color w:val="0000FF"/>
      </w:rPr>
    </w:lvl>
    <w:lvl w:ilvl="1" w:tplc="5A7CB1FE">
      <w:start w:val="1"/>
      <w:numFmt w:val="bullet"/>
      <w:lvlText w:val=""/>
      <w:lvlJc w:val="left"/>
      <w:pPr>
        <w:tabs>
          <w:tab w:val="num" w:pos="1440"/>
        </w:tabs>
        <w:ind w:left="1440" w:hanging="360"/>
      </w:pPr>
      <w:rPr>
        <w:rFonts w:ascii="Symbol" w:hAnsi="Symbol" w:hint="default"/>
        <w:color w:val="3366FF"/>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1E0856B9"/>
    <w:multiLevelType w:val="hybridMultilevel"/>
    <w:tmpl w:val="99A267DE"/>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ED20EE1"/>
    <w:multiLevelType w:val="hybridMultilevel"/>
    <w:tmpl w:val="074C5F7E"/>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15" w15:restartNumberingAfterBreak="0">
    <w:nsid w:val="1FD976A3"/>
    <w:multiLevelType w:val="hybridMultilevel"/>
    <w:tmpl w:val="461AB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F02FD0"/>
    <w:multiLevelType w:val="multilevel"/>
    <w:tmpl w:val="00D2CE68"/>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38C7472"/>
    <w:multiLevelType w:val="hybridMultilevel"/>
    <w:tmpl w:val="29AADF9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811C20"/>
    <w:multiLevelType w:val="hybridMultilevel"/>
    <w:tmpl w:val="1AAA6B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C6152AB"/>
    <w:multiLevelType w:val="hybridMultilevel"/>
    <w:tmpl w:val="7A2C6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0D7685D"/>
    <w:multiLevelType w:val="hybridMultilevel"/>
    <w:tmpl w:val="EB72FC0C"/>
    <w:lvl w:ilvl="0" w:tplc="A920E066">
      <w:start w:val="6"/>
      <w:numFmt w:val="bullet"/>
      <w:lvlText w:val="•"/>
      <w:lvlJc w:val="left"/>
      <w:pPr>
        <w:ind w:left="1800" w:hanging="360"/>
      </w:pPr>
      <w:rPr>
        <w:rFonts w:ascii="Helvetica-Condensed" w:eastAsia="Times New Roman" w:hAnsi="Helvetica-Condensed" w:cs="Helvetica-Condensed"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10E2D04"/>
    <w:multiLevelType w:val="hybridMultilevel"/>
    <w:tmpl w:val="69BCC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6B74F06"/>
    <w:multiLevelType w:val="hybridMultilevel"/>
    <w:tmpl w:val="DFF6820C"/>
    <w:lvl w:ilvl="0" w:tplc="5A7CB1FE">
      <w:start w:val="1"/>
      <w:numFmt w:val="bullet"/>
      <w:lvlText w:val=""/>
      <w:lvlJc w:val="left"/>
      <w:pPr>
        <w:tabs>
          <w:tab w:val="num" w:pos="1080"/>
        </w:tabs>
        <w:ind w:left="1080" w:hanging="360"/>
      </w:pPr>
      <w:rPr>
        <w:rFonts w:ascii="Symbol" w:hAnsi="Symbol" w:hint="default"/>
        <w:color w:val="3366FF"/>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8B4071C"/>
    <w:multiLevelType w:val="hybridMultilevel"/>
    <w:tmpl w:val="47E23DA2"/>
    <w:lvl w:ilvl="0" w:tplc="A920E066">
      <w:start w:val="6"/>
      <w:numFmt w:val="bullet"/>
      <w:lvlText w:val="•"/>
      <w:lvlJc w:val="left"/>
      <w:pPr>
        <w:ind w:left="1080" w:hanging="360"/>
      </w:pPr>
      <w:rPr>
        <w:rFonts w:ascii="Helvetica-Condensed" w:eastAsia="Times New Roman" w:hAnsi="Helvetica-Condensed" w:cs="Helvetica-Condense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A691501"/>
    <w:multiLevelType w:val="singleLevel"/>
    <w:tmpl w:val="0C09000F"/>
    <w:lvl w:ilvl="0">
      <w:start w:val="1"/>
      <w:numFmt w:val="decimal"/>
      <w:lvlText w:val="%1."/>
      <w:lvlJc w:val="left"/>
      <w:pPr>
        <w:tabs>
          <w:tab w:val="num" w:pos="360"/>
        </w:tabs>
        <w:ind w:left="360" w:hanging="360"/>
      </w:pPr>
      <w:rPr>
        <w:rFonts w:cs="Times New Roman"/>
      </w:rPr>
    </w:lvl>
  </w:abstractNum>
  <w:abstractNum w:abstractNumId="25" w15:restartNumberingAfterBreak="0">
    <w:nsid w:val="3E2136C1"/>
    <w:multiLevelType w:val="hybridMultilevel"/>
    <w:tmpl w:val="6102F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4D067C"/>
    <w:multiLevelType w:val="hybridMultilevel"/>
    <w:tmpl w:val="B61E258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2D5F46"/>
    <w:multiLevelType w:val="hybridMultilevel"/>
    <w:tmpl w:val="11A661C0"/>
    <w:lvl w:ilvl="0" w:tplc="380EE238">
      <w:start w:val="6"/>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8" w15:restartNumberingAfterBreak="0">
    <w:nsid w:val="44E07BEE"/>
    <w:multiLevelType w:val="hybridMultilevel"/>
    <w:tmpl w:val="4DC613AE"/>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54D560C"/>
    <w:multiLevelType w:val="hybridMultilevel"/>
    <w:tmpl w:val="816C72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93D5A61"/>
    <w:multiLevelType w:val="hybridMultilevel"/>
    <w:tmpl w:val="F820A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70626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15:restartNumberingAfterBreak="0">
    <w:nsid w:val="4FDA2C65"/>
    <w:multiLevelType w:val="hybridMultilevel"/>
    <w:tmpl w:val="B4025842"/>
    <w:lvl w:ilvl="0" w:tplc="5A7CB1FE">
      <w:start w:val="1"/>
      <w:numFmt w:val="bullet"/>
      <w:lvlText w:val=""/>
      <w:lvlJc w:val="left"/>
      <w:pPr>
        <w:tabs>
          <w:tab w:val="num" w:pos="1080"/>
        </w:tabs>
        <w:ind w:left="1080" w:hanging="360"/>
      </w:pPr>
      <w:rPr>
        <w:rFonts w:ascii="Symbol" w:hAnsi="Symbol" w:hint="default"/>
        <w:color w:val="3366FF"/>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1D23CF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6FA6FE4"/>
    <w:multiLevelType w:val="hybridMultilevel"/>
    <w:tmpl w:val="FB08EFDA"/>
    <w:lvl w:ilvl="0" w:tplc="11261FEC">
      <w:start w:val="1"/>
      <w:numFmt w:val="decimal"/>
      <w:lvlText w:val="%1)"/>
      <w:lvlJc w:val="left"/>
      <w:pPr>
        <w:ind w:left="720" w:hanging="360"/>
      </w:pPr>
      <w:rPr>
        <w:rFonts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8B97043"/>
    <w:multiLevelType w:val="hybridMultilevel"/>
    <w:tmpl w:val="F3943FCA"/>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5F83739C"/>
    <w:multiLevelType w:val="hybridMultilevel"/>
    <w:tmpl w:val="79B6B824"/>
    <w:lvl w:ilvl="0" w:tplc="1B422CF8">
      <w:start w:val="1"/>
      <w:numFmt w:val="decimal"/>
      <w:lvlText w:val="%1."/>
      <w:lvlJc w:val="left"/>
      <w:pPr>
        <w:tabs>
          <w:tab w:val="num" w:pos="1065"/>
        </w:tabs>
        <w:ind w:left="1065" w:hanging="705"/>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00B4A51"/>
    <w:multiLevelType w:val="hybridMultilevel"/>
    <w:tmpl w:val="59F211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0B37566"/>
    <w:multiLevelType w:val="hybridMultilevel"/>
    <w:tmpl w:val="5B565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81513A"/>
    <w:multiLevelType w:val="hybridMultilevel"/>
    <w:tmpl w:val="C70005B8"/>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42A5A72"/>
    <w:multiLevelType w:val="hybridMultilevel"/>
    <w:tmpl w:val="A114E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89612CC"/>
    <w:multiLevelType w:val="hybridMultilevel"/>
    <w:tmpl w:val="C92AE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BD0F67"/>
    <w:multiLevelType w:val="hybridMultilevel"/>
    <w:tmpl w:val="B3A2F8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DBE64F2"/>
    <w:multiLevelType w:val="hybridMultilevel"/>
    <w:tmpl w:val="9C7497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893833"/>
    <w:multiLevelType w:val="hybridMultilevel"/>
    <w:tmpl w:val="D7CC3680"/>
    <w:lvl w:ilvl="0" w:tplc="2FCAA498">
      <w:start w:val="1"/>
      <w:numFmt w:val="decimal"/>
      <w:lvlText w:val="%1."/>
      <w:lvlJc w:val="left"/>
      <w:pPr>
        <w:tabs>
          <w:tab w:val="num" w:pos="1140"/>
        </w:tabs>
        <w:ind w:left="1140" w:hanging="78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24D5182"/>
    <w:multiLevelType w:val="hybridMultilevel"/>
    <w:tmpl w:val="3656DE3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4B502F1"/>
    <w:multiLevelType w:val="hybridMultilevel"/>
    <w:tmpl w:val="37FC37E2"/>
    <w:lvl w:ilvl="0" w:tplc="C318FABA">
      <w:start w:val="1"/>
      <w:numFmt w:val="decimal"/>
      <w:lvlText w:val="%1."/>
      <w:lvlJc w:val="left"/>
      <w:pPr>
        <w:tabs>
          <w:tab w:val="num" w:pos="1080"/>
        </w:tabs>
        <w:ind w:left="108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36"/>
  </w:num>
  <w:num w:numId="2">
    <w:abstractNumId w:val="5"/>
  </w:num>
  <w:num w:numId="3">
    <w:abstractNumId w:val="10"/>
  </w:num>
  <w:num w:numId="4">
    <w:abstractNumId w:val="45"/>
  </w:num>
  <w:num w:numId="5">
    <w:abstractNumId w:val="37"/>
  </w:num>
  <w:num w:numId="6">
    <w:abstractNumId w:val="44"/>
  </w:num>
  <w:num w:numId="7">
    <w:abstractNumId w:val="46"/>
  </w:num>
  <w:num w:numId="8">
    <w:abstractNumId w:val="4"/>
  </w:num>
  <w:num w:numId="9">
    <w:abstractNumId w:val="6"/>
  </w:num>
  <w:num w:numId="10">
    <w:abstractNumId w:val="24"/>
  </w:num>
  <w:num w:numId="11">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35"/>
  </w:num>
  <w:num w:numId="14">
    <w:abstractNumId w:val="28"/>
  </w:num>
  <w:num w:numId="15">
    <w:abstractNumId w:val="13"/>
  </w:num>
  <w:num w:numId="16">
    <w:abstractNumId w:val="0"/>
  </w:num>
  <w:num w:numId="17">
    <w:abstractNumId w:val="38"/>
  </w:num>
  <w:num w:numId="18">
    <w:abstractNumId w:val="41"/>
  </w:num>
  <w:num w:numId="19">
    <w:abstractNumId w:val="18"/>
  </w:num>
  <w:num w:numId="20">
    <w:abstractNumId w:val="42"/>
  </w:num>
  <w:num w:numId="21">
    <w:abstractNumId w:val="29"/>
  </w:num>
  <w:num w:numId="22">
    <w:abstractNumId w:val="33"/>
  </w:num>
  <w:num w:numId="23">
    <w:abstractNumId w:val="27"/>
  </w:num>
  <w:num w:numId="24">
    <w:abstractNumId w:val="14"/>
  </w:num>
  <w:num w:numId="25">
    <w:abstractNumId w:val="12"/>
  </w:num>
  <w:num w:numId="26">
    <w:abstractNumId w:val="32"/>
  </w:num>
  <w:num w:numId="27">
    <w:abstractNumId w:val="22"/>
  </w:num>
  <w:num w:numId="28">
    <w:abstractNumId w:val="25"/>
  </w:num>
  <w:num w:numId="29">
    <w:abstractNumId w:val="15"/>
  </w:num>
  <w:num w:numId="30">
    <w:abstractNumId w:val="23"/>
  </w:num>
  <w:num w:numId="31">
    <w:abstractNumId w:val="20"/>
  </w:num>
  <w:num w:numId="32">
    <w:abstractNumId w:val="31"/>
  </w:num>
  <w:num w:numId="33">
    <w:abstractNumId w:val="3"/>
  </w:num>
  <w:num w:numId="34">
    <w:abstractNumId w:val="1"/>
  </w:num>
  <w:num w:numId="35">
    <w:abstractNumId w:val="17"/>
  </w:num>
  <w:num w:numId="36">
    <w:abstractNumId w:val="26"/>
  </w:num>
  <w:num w:numId="37">
    <w:abstractNumId w:val="30"/>
  </w:num>
  <w:num w:numId="38">
    <w:abstractNumId w:val="43"/>
  </w:num>
  <w:num w:numId="39">
    <w:abstractNumId w:val="11"/>
  </w:num>
  <w:num w:numId="40">
    <w:abstractNumId w:val="16"/>
  </w:num>
  <w:num w:numId="41">
    <w:abstractNumId w:val="31"/>
  </w:num>
  <w:num w:numId="42">
    <w:abstractNumId w:val="2"/>
  </w:num>
  <w:num w:numId="43">
    <w:abstractNumId w:val="21"/>
  </w:num>
  <w:num w:numId="44">
    <w:abstractNumId w:val="19"/>
  </w:num>
  <w:num w:numId="45">
    <w:abstractNumId w:val="8"/>
  </w:num>
  <w:num w:numId="46">
    <w:abstractNumId w:val="40"/>
  </w:num>
  <w:num w:numId="47">
    <w:abstractNumId w:val="7"/>
  </w:num>
  <w:num w:numId="48">
    <w:abstractNumId w:val="34"/>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00B"/>
    <w:rsid w:val="00004F53"/>
    <w:rsid w:val="0001300F"/>
    <w:rsid w:val="0001430F"/>
    <w:rsid w:val="00016E8A"/>
    <w:rsid w:val="00021004"/>
    <w:rsid w:val="000330C1"/>
    <w:rsid w:val="000357C2"/>
    <w:rsid w:val="00044AB7"/>
    <w:rsid w:val="00047208"/>
    <w:rsid w:val="000515E5"/>
    <w:rsid w:val="00077409"/>
    <w:rsid w:val="00080480"/>
    <w:rsid w:val="000832E8"/>
    <w:rsid w:val="00085F87"/>
    <w:rsid w:val="000934BC"/>
    <w:rsid w:val="000A55A0"/>
    <w:rsid w:val="000B5E27"/>
    <w:rsid w:val="000B63D9"/>
    <w:rsid w:val="000B6CDB"/>
    <w:rsid w:val="000B71B6"/>
    <w:rsid w:val="000C6390"/>
    <w:rsid w:val="000E2FE0"/>
    <w:rsid w:val="000E6D6D"/>
    <w:rsid w:val="000F78D6"/>
    <w:rsid w:val="00103095"/>
    <w:rsid w:val="00112C12"/>
    <w:rsid w:val="00116105"/>
    <w:rsid w:val="0011798E"/>
    <w:rsid w:val="001232EA"/>
    <w:rsid w:val="00123628"/>
    <w:rsid w:val="00124958"/>
    <w:rsid w:val="0014778B"/>
    <w:rsid w:val="001622E8"/>
    <w:rsid w:val="00164826"/>
    <w:rsid w:val="00170C2F"/>
    <w:rsid w:val="0017438F"/>
    <w:rsid w:val="00182AFB"/>
    <w:rsid w:val="0019075D"/>
    <w:rsid w:val="00192F21"/>
    <w:rsid w:val="001A11F3"/>
    <w:rsid w:val="001B4F20"/>
    <w:rsid w:val="001B6078"/>
    <w:rsid w:val="001B6DBA"/>
    <w:rsid w:val="001E18DE"/>
    <w:rsid w:val="001E2B75"/>
    <w:rsid w:val="001E43C3"/>
    <w:rsid w:val="001E56DD"/>
    <w:rsid w:val="001E746F"/>
    <w:rsid w:val="00207B69"/>
    <w:rsid w:val="002343D0"/>
    <w:rsid w:val="002424DD"/>
    <w:rsid w:val="00246B24"/>
    <w:rsid w:val="00251ACA"/>
    <w:rsid w:val="002574EE"/>
    <w:rsid w:val="00264E8C"/>
    <w:rsid w:val="002850B1"/>
    <w:rsid w:val="002857F6"/>
    <w:rsid w:val="0028619A"/>
    <w:rsid w:val="00294A94"/>
    <w:rsid w:val="002969E8"/>
    <w:rsid w:val="002A11F0"/>
    <w:rsid w:val="002B2257"/>
    <w:rsid w:val="002B2302"/>
    <w:rsid w:val="002B57B8"/>
    <w:rsid w:val="002D435D"/>
    <w:rsid w:val="002D487F"/>
    <w:rsid w:val="002D5D95"/>
    <w:rsid w:val="002E15BF"/>
    <w:rsid w:val="002E2442"/>
    <w:rsid w:val="002E591B"/>
    <w:rsid w:val="00301D6C"/>
    <w:rsid w:val="003052BB"/>
    <w:rsid w:val="00316EF6"/>
    <w:rsid w:val="00322FB7"/>
    <w:rsid w:val="003333A0"/>
    <w:rsid w:val="00334A37"/>
    <w:rsid w:val="00344625"/>
    <w:rsid w:val="00347565"/>
    <w:rsid w:val="00355EAA"/>
    <w:rsid w:val="00361136"/>
    <w:rsid w:val="00364055"/>
    <w:rsid w:val="00371799"/>
    <w:rsid w:val="0037186B"/>
    <w:rsid w:val="0037329A"/>
    <w:rsid w:val="003776DC"/>
    <w:rsid w:val="00381AD7"/>
    <w:rsid w:val="003A2ABD"/>
    <w:rsid w:val="003A3312"/>
    <w:rsid w:val="003A5C64"/>
    <w:rsid w:val="003A6E92"/>
    <w:rsid w:val="003B0B1B"/>
    <w:rsid w:val="003C05E2"/>
    <w:rsid w:val="003C7749"/>
    <w:rsid w:val="003D0C10"/>
    <w:rsid w:val="003E63C0"/>
    <w:rsid w:val="003F1195"/>
    <w:rsid w:val="003F12BF"/>
    <w:rsid w:val="003F1437"/>
    <w:rsid w:val="00415740"/>
    <w:rsid w:val="004162C3"/>
    <w:rsid w:val="0041640B"/>
    <w:rsid w:val="004179B3"/>
    <w:rsid w:val="00422B34"/>
    <w:rsid w:val="00424A20"/>
    <w:rsid w:val="00430E63"/>
    <w:rsid w:val="00434552"/>
    <w:rsid w:val="00451AA5"/>
    <w:rsid w:val="0045533B"/>
    <w:rsid w:val="004653B5"/>
    <w:rsid w:val="00465998"/>
    <w:rsid w:val="00474249"/>
    <w:rsid w:val="00475063"/>
    <w:rsid w:val="00475D0C"/>
    <w:rsid w:val="00481916"/>
    <w:rsid w:val="004863F0"/>
    <w:rsid w:val="00486A01"/>
    <w:rsid w:val="00490C37"/>
    <w:rsid w:val="004A1631"/>
    <w:rsid w:val="004B0C73"/>
    <w:rsid w:val="004B0EB4"/>
    <w:rsid w:val="004B1B53"/>
    <w:rsid w:val="004B64AA"/>
    <w:rsid w:val="004C46A0"/>
    <w:rsid w:val="004C7AD9"/>
    <w:rsid w:val="004E1CEF"/>
    <w:rsid w:val="004E3892"/>
    <w:rsid w:val="004E3A20"/>
    <w:rsid w:val="004F78F3"/>
    <w:rsid w:val="0050663E"/>
    <w:rsid w:val="00506A55"/>
    <w:rsid w:val="00512395"/>
    <w:rsid w:val="00537090"/>
    <w:rsid w:val="00542484"/>
    <w:rsid w:val="005513E0"/>
    <w:rsid w:val="00557342"/>
    <w:rsid w:val="00560C4D"/>
    <w:rsid w:val="0057680F"/>
    <w:rsid w:val="00580856"/>
    <w:rsid w:val="00582095"/>
    <w:rsid w:val="005868EA"/>
    <w:rsid w:val="00586A68"/>
    <w:rsid w:val="005879F0"/>
    <w:rsid w:val="00590802"/>
    <w:rsid w:val="00591A6A"/>
    <w:rsid w:val="00591B8E"/>
    <w:rsid w:val="0059644D"/>
    <w:rsid w:val="005A2CA7"/>
    <w:rsid w:val="005B01BC"/>
    <w:rsid w:val="005B0891"/>
    <w:rsid w:val="005B10F1"/>
    <w:rsid w:val="005B4D74"/>
    <w:rsid w:val="005C03B4"/>
    <w:rsid w:val="005C69B1"/>
    <w:rsid w:val="005C70B1"/>
    <w:rsid w:val="005D39A3"/>
    <w:rsid w:val="005E252F"/>
    <w:rsid w:val="005F224B"/>
    <w:rsid w:val="0060020B"/>
    <w:rsid w:val="00604AEB"/>
    <w:rsid w:val="0061188D"/>
    <w:rsid w:val="00614AE9"/>
    <w:rsid w:val="00615E25"/>
    <w:rsid w:val="006169EB"/>
    <w:rsid w:val="00620CD3"/>
    <w:rsid w:val="00630DAD"/>
    <w:rsid w:val="00632062"/>
    <w:rsid w:val="006415DF"/>
    <w:rsid w:val="00650845"/>
    <w:rsid w:val="00656BEE"/>
    <w:rsid w:val="00661BEF"/>
    <w:rsid w:val="00663031"/>
    <w:rsid w:val="0068273D"/>
    <w:rsid w:val="00683F84"/>
    <w:rsid w:val="00685685"/>
    <w:rsid w:val="00693411"/>
    <w:rsid w:val="00694927"/>
    <w:rsid w:val="006A0A1E"/>
    <w:rsid w:val="006A5A61"/>
    <w:rsid w:val="006B78FC"/>
    <w:rsid w:val="006C2244"/>
    <w:rsid w:val="006C4D1F"/>
    <w:rsid w:val="006C5B74"/>
    <w:rsid w:val="006D3760"/>
    <w:rsid w:val="006E5FD7"/>
    <w:rsid w:val="006E6956"/>
    <w:rsid w:val="006F1844"/>
    <w:rsid w:val="0070058A"/>
    <w:rsid w:val="00706DFE"/>
    <w:rsid w:val="0071598E"/>
    <w:rsid w:val="00715EBC"/>
    <w:rsid w:val="00737174"/>
    <w:rsid w:val="007417F4"/>
    <w:rsid w:val="0074466A"/>
    <w:rsid w:val="00747ADD"/>
    <w:rsid w:val="00753018"/>
    <w:rsid w:val="00755702"/>
    <w:rsid w:val="00760C63"/>
    <w:rsid w:val="0076293D"/>
    <w:rsid w:val="00773144"/>
    <w:rsid w:val="007806F3"/>
    <w:rsid w:val="007919C4"/>
    <w:rsid w:val="00796F20"/>
    <w:rsid w:val="007A0314"/>
    <w:rsid w:val="007A05A2"/>
    <w:rsid w:val="007A24EB"/>
    <w:rsid w:val="007A6D8D"/>
    <w:rsid w:val="007A792C"/>
    <w:rsid w:val="007B4F8A"/>
    <w:rsid w:val="007B5E05"/>
    <w:rsid w:val="007B7C74"/>
    <w:rsid w:val="007C1E64"/>
    <w:rsid w:val="007C564F"/>
    <w:rsid w:val="007C565C"/>
    <w:rsid w:val="007C6E00"/>
    <w:rsid w:val="007D1DA1"/>
    <w:rsid w:val="007E08B7"/>
    <w:rsid w:val="007E52A3"/>
    <w:rsid w:val="007E5515"/>
    <w:rsid w:val="007E5744"/>
    <w:rsid w:val="007E62F3"/>
    <w:rsid w:val="007E70C7"/>
    <w:rsid w:val="007E7F42"/>
    <w:rsid w:val="00805BD9"/>
    <w:rsid w:val="008123F5"/>
    <w:rsid w:val="00816882"/>
    <w:rsid w:val="00822EB7"/>
    <w:rsid w:val="00827AD4"/>
    <w:rsid w:val="008327A6"/>
    <w:rsid w:val="00840A6F"/>
    <w:rsid w:val="0084553A"/>
    <w:rsid w:val="00853AB4"/>
    <w:rsid w:val="008628C6"/>
    <w:rsid w:val="00870C0D"/>
    <w:rsid w:val="00884039"/>
    <w:rsid w:val="008847D5"/>
    <w:rsid w:val="008850E7"/>
    <w:rsid w:val="00890D48"/>
    <w:rsid w:val="00891C0E"/>
    <w:rsid w:val="00893F05"/>
    <w:rsid w:val="008B0178"/>
    <w:rsid w:val="008B08AC"/>
    <w:rsid w:val="008C736D"/>
    <w:rsid w:val="008E0ED9"/>
    <w:rsid w:val="008F209E"/>
    <w:rsid w:val="008F26B7"/>
    <w:rsid w:val="008F2F58"/>
    <w:rsid w:val="00903AA5"/>
    <w:rsid w:val="00915395"/>
    <w:rsid w:val="009334E5"/>
    <w:rsid w:val="009369A9"/>
    <w:rsid w:val="00941BFE"/>
    <w:rsid w:val="00944B29"/>
    <w:rsid w:val="00952723"/>
    <w:rsid w:val="009533AD"/>
    <w:rsid w:val="00972039"/>
    <w:rsid w:val="00982773"/>
    <w:rsid w:val="00997D59"/>
    <w:rsid w:val="009A27D8"/>
    <w:rsid w:val="009A2C98"/>
    <w:rsid w:val="009B514D"/>
    <w:rsid w:val="009B6327"/>
    <w:rsid w:val="009B78A5"/>
    <w:rsid w:val="009D23E2"/>
    <w:rsid w:val="009D6A00"/>
    <w:rsid w:val="009D7204"/>
    <w:rsid w:val="009E0DA5"/>
    <w:rsid w:val="009F54FA"/>
    <w:rsid w:val="00A01FBC"/>
    <w:rsid w:val="00A02237"/>
    <w:rsid w:val="00A04651"/>
    <w:rsid w:val="00A047D0"/>
    <w:rsid w:val="00A13D04"/>
    <w:rsid w:val="00A1648B"/>
    <w:rsid w:val="00A20ECA"/>
    <w:rsid w:val="00A21606"/>
    <w:rsid w:val="00A30B44"/>
    <w:rsid w:val="00A36FDE"/>
    <w:rsid w:val="00A37AD0"/>
    <w:rsid w:val="00A46E00"/>
    <w:rsid w:val="00A5479B"/>
    <w:rsid w:val="00A555FE"/>
    <w:rsid w:val="00A6397C"/>
    <w:rsid w:val="00A642BF"/>
    <w:rsid w:val="00A64DE6"/>
    <w:rsid w:val="00A66E4A"/>
    <w:rsid w:val="00A72146"/>
    <w:rsid w:val="00A73A98"/>
    <w:rsid w:val="00A816C9"/>
    <w:rsid w:val="00A840E0"/>
    <w:rsid w:val="00A84D63"/>
    <w:rsid w:val="00A85336"/>
    <w:rsid w:val="00A85AD1"/>
    <w:rsid w:val="00A87A9F"/>
    <w:rsid w:val="00A92F25"/>
    <w:rsid w:val="00A967F0"/>
    <w:rsid w:val="00A9680B"/>
    <w:rsid w:val="00AA1490"/>
    <w:rsid w:val="00AA52D3"/>
    <w:rsid w:val="00AB1784"/>
    <w:rsid w:val="00AB6954"/>
    <w:rsid w:val="00AC26D5"/>
    <w:rsid w:val="00AD4A38"/>
    <w:rsid w:val="00AD7CCB"/>
    <w:rsid w:val="00AE0D97"/>
    <w:rsid w:val="00AF1F2C"/>
    <w:rsid w:val="00AF3421"/>
    <w:rsid w:val="00B01BB1"/>
    <w:rsid w:val="00B1185E"/>
    <w:rsid w:val="00B11FCF"/>
    <w:rsid w:val="00B1314F"/>
    <w:rsid w:val="00B1654C"/>
    <w:rsid w:val="00B20688"/>
    <w:rsid w:val="00B21358"/>
    <w:rsid w:val="00B24BA3"/>
    <w:rsid w:val="00B2791C"/>
    <w:rsid w:val="00B307C4"/>
    <w:rsid w:val="00B30F21"/>
    <w:rsid w:val="00B34B8B"/>
    <w:rsid w:val="00B34CA9"/>
    <w:rsid w:val="00B373AD"/>
    <w:rsid w:val="00B40F86"/>
    <w:rsid w:val="00B44311"/>
    <w:rsid w:val="00B47CB0"/>
    <w:rsid w:val="00B61E11"/>
    <w:rsid w:val="00B636EF"/>
    <w:rsid w:val="00B64DDF"/>
    <w:rsid w:val="00B67179"/>
    <w:rsid w:val="00B75AF7"/>
    <w:rsid w:val="00B76713"/>
    <w:rsid w:val="00B8554F"/>
    <w:rsid w:val="00B85BE9"/>
    <w:rsid w:val="00B962E9"/>
    <w:rsid w:val="00BA0120"/>
    <w:rsid w:val="00BA3196"/>
    <w:rsid w:val="00BE01A8"/>
    <w:rsid w:val="00BE4EFB"/>
    <w:rsid w:val="00BE7A83"/>
    <w:rsid w:val="00BF1F40"/>
    <w:rsid w:val="00BF5039"/>
    <w:rsid w:val="00C01512"/>
    <w:rsid w:val="00C02846"/>
    <w:rsid w:val="00C17558"/>
    <w:rsid w:val="00C20F6B"/>
    <w:rsid w:val="00C251C8"/>
    <w:rsid w:val="00C347D7"/>
    <w:rsid w:val="00C370C3"/>
    <w:rsid w:val="00C40D35"/>
    <w:rsid w:val="00C451F2"/>
    <w:rsid w:val="00C50BC3"/>
    <w:rsid w:val="00C57E8B"/>
    <w:rsid w:val="00C57FDE"/>
    <w:rsid w:val="00C637E9"/>
    <w:rsid w:val="00C66B5F"/>
    <w:rsid w:val="00C67C9E"/>
    <w:rsid w:val="00C7460E"/>
    <w:rsid w:val="00C76636"/>
    <w:rsid w:val="00C92998"/>
    <w:rsid w:val="00C93DE7"/>
    <w:rsid w:val="00C97076"/>
    <w:rsid w:val="00CA44E4"/>
    <w:rsid w:val="00CA55FC"/>
    <w:rsid w:val="00CB06A3"/>
    <w:rsid w:val="00CC65EF"/>
    <w:rsid w:val="00CE083A"/>
    <w:rsid w:val="00CE679F"/>
    <w:rsid w:val="00CF14A7"/>
    <w:rsid w:val="00CF6962"/>
    <w:rsid w:val="00D013F8"/>
    <w:rsid w:val="00D03B79"/>
    <w:rsid w:val="00D05A13"/>
    <w:rsid w:val="00D05E12"/>
    <w:rsid w:val="00D11C44"/>
    <w:rsid w:val="00D21F24"/>
    <w:rsid w:val="00D242D7"/>
    <w:rsid w:val="00D32AC4"/>
    <w:rsid w:val="00D37DAF"/>
    <w:rsid w:val="00D412A7"/>
    <w:rsid w:val="00D41637"/>
    <w:rsid w:val="00D5089A"/>
    <w:rsid w:val="00D514B9"/>
    <w:rsid w:val="00D64864"/>
    <w:rsid w:val="00D769DE"/>
    <w:rsid w:val="00D80E5E"/>
    <w:rsid w:val="00D83802"/>
    <w:rsid w:val="00D84E67"/>
    <w:rsid w:val="00D86958"/>
    <w:rsid w:val="00D90E9D"/>
    <w:rsid w:val="00D919BC"/>
    <w:rsid w:val="00D952B1"/>
    <w:rsid w:val="00DC3C22"/>
    <w:rsid w:val="00DC47E9"/>
    <w:rsid w:val="00DD0883"/>
    <w:rsid w:val="00DD2DBC"/>
    <w:rsid w:val="00DD4B79"/>
    <w:rsid w:val="00DD6D80"/>
    <w:rsid w:val="00DE2AB7"/>
    <w:rsid w:val="00DE2E6D"/>
    <w:rsid w:val="00DE7B49"/>
    <w:rsid w:val="00DF2E8F"/>
    <w:rsid w:val="00DF621C"/>
    <w:rsid w:val="00E0104C"/>
    <w:rsid w:val="00E04052"/>
    <w:rsid w:val="00E101DC"/>
    <w:rsid w:val="00E122FA"/>
    <w:rsid w:val="00E15276"/>
    <w:rsid w:val="00E17F02"/>
    <w:rsid w:val="00E27F9F"/>
    <w:rsid w:val="00E33A48"/>
    <w:rsid w:val="00E54781"/>
    <w:rsid w:val="00E66810"/>
    <w:rsid w:val="00E71EF0"/>
    <w:rsid w:val="00E748AD"/>
    <w:rsid w:val="00E84D3F"/>
    <w:rsid w:val="00E85069"/>
    <w:rsid w:val="00E866E4"/>
    <w:rsid w:val="00E92A7A"/>
    <w:rsid w:val="00E9624C"/>
    <w:rsid w:val="00E9726F"/>
    <w:rsid w:val="00EA0A82"/>
    <w:rsid w:val="00EA600B"/>
    <w:rsid w:val="00ED2AFE"/>
    <w:rsid w:val="00ED5788"/>
    <w:rsid w:val="00ED6CA6"/>
    <w:rsid w:val="00ED7312"/>
    <w:rsid w:val="00EE2978"/>
    <w:rsid w:val="00EE481D"/>
    <w:rsid w:val="00EF1928"/>
    <w:rsid w:val="00EF2C30"/>
    <w:rsid w:val="00EF2CEF"/>
    <w:rsid w:val="00F00006"/>
    <w:rsid w:val="00F025E3"/>
    <w:rsid w:val="00F05F05"/>
    <w:rsid w:val="00F06DDB"/>
    <w:rsid w:val="00F26C82"/>
    <w:rsid w:val="00F35729"/>
    <w:rsid w:val="00F37570"/>
    <w:rsid w:val="00F4408E"/>
    <w:rsid w:val="00F44C66"/>
    <w:rsid w:val="00F46609"/>
    <w:rsid w:val="00F46C2B"/>
    <w:rsid w:val="00F52756"/>
    <w:rsid w:val="00F536E6"/>
    <w:rsid w:val="00F65CCC"/>
    <w:rsid w:val="00F708D3"/>
    <w:rsid w:val="00F7118B"/>
    <w:rsid w:val="00F75B65"/>
    <w:rsid w:val="00FA483A"/>
    <w:rsid w:val="00FA4E6A"/>
    <w:rsid w:val="00FB3C6F"/>
    <w:rsid w:val="00FB672E"/>
    <w:rsid w:val="00FC37A5"/>
    <w:rsid w:val="00FE456D"/>
    <w:rsid w:val="00FF7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2536651"/>
  <w15:docId w15:val="{C9D57193-A5A2-45C6-9CFD-37AE2B4AC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F86"/>
    <w:rPr>
      <w:sz w:val="24"/>
      <w:szCs w:val="24"/>
      <w:lang w:val="en-US" w:eastAsia="en-US"/>
    </w:rPr>
  </w:style>
  <w:style w:type="paragraph" w:styleId="Heading1">
    <w:name w:val="heading 1"/>
    <w:basedOn w:val="Normal"/>
    <w:next w:val="Normal"/>
    <w:link w:val="Heading1Char"/>
    <w:uiPriority w:val="99"/>
    <w:qFormat/>
    <w:rsid w:val="00044AB7"/>
    <w:pPr>
      <w:keepNext/>
      <w:numPr>
        <w:numId w:val="32"/>
      </w:numPr>
      <w:jc w:val="center"/>
      <w:outlineLvl w:val="0"/>
    </w:pPr>
    <w:rPr>
      <w:rFonts w:ascii="Trebuchet MS" w:hAnsi="Trebuchet MS" w:cs="Arial"/>
      <w:sz w:val="40"/>
      <w:szCs w:val="40"/>
      <w:u w:val="single"/>
      <w:lang w:val="en-AU" w:eastAsia="en-AU"/>
    </w:rPr>
  </w:style>
  <w:style w:type="paragraph" w:styleId="Heading2">
    <w:name w:val="heading 2"/>
    <w:basedOn w:val="Normal"/>
    <w:next w:val="Normal"/>
    <w:link w:val="Heading2Char"/>
    <w:uiPriority w:val="99"/>
    <w:qFormat/>
    <w:rsid w:val="00FB3C6F"/>
    <w:pPr>
      <w:keepNext/>
      <w:numPr>
        <w:ilvl w:val="1"/>
        <w:numId w:val="32"/>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6A0A1E"/>
    <w:pPr>
      <w:keepNext/>
      <w:numPr>
        <w:ilvl w:val="2"/>
        <w:numId w:val="32"/>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locked/>
    <w:rsid w:val="00E27F9F"/>
    <w:pPr>
      <w:keepNext/>
      <w:keepLines/>
      <w:numPr>
        <w:ilvl w:val="3"/>
        <w:numId w:val="3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locked/>
    <w:rsid w:val="00E27F9F"/>
    <w:pPr>
      <w:keepNext/>
      <w:keepLines/>
      <w:numPr>
        <w:ilvl w:val="4"/>
        <w:numId w:val="3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locked/>
    <w:rsid w:val="00E27F9F"/>
    <w:pPr>
      <w:keepNext/>
      <w:keepLines/>
      <w:numPr>
        <w:ilvl w:val="5"/>
        <w:numId w:val="3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E27F9F"/>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locked/>
    <w:rsid w:val="00E27F9F"/>
    <w:pPr>
      <w:keepNext/>
      <w:keepLines/>
      <w:numPr>
        <w:ilvl w:val="7"/>
        <w:numId w:val="3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locked/>
    <w:rsid w:val="00E27F9F"/>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20ECA"/>
    <w:rPr>
      <w:rFonts w:ascii="Trebuchet MS" w:hAnsi="Trebuchet MS" w:cs="Arial"/>
      <w:sz w:val="40"/>
      <w:szCs w:val="40"/>
      <w:u w:val="single"/>
    </w:rPr>
  </w:style>
  <w:style w:type="character" w:customStyle="1" w:styleId="Heading2Char">
    <w:name w:val="Heading 2 Char"/>
    <w:basedOn w:val="DefaultParagraphFont"/>
    <w:link w:val="Heading2"/>
    <w:uiPriority w:val="99"/>
    <w:locked/>
    <w:rsid w:val="00A20ECA"/>
    <w:rPr>
      <w:rFonts w:ascii="Arial" w:hAnsi="Arial" w:cs="Arial"/>
      <w:b/>
      <w:bCs/>
      <w:i/>
      <w:iCs/>
      <w:sz w:val="28"/>
      <w:szCs w:val="28"/>
      <w:lang w:val="en-US" w:eastAsia="en-US"/>
    </w:rPr>
  </w:style>
  <w:style w:type="character" w:customStyle="1" w:styleId="Heading3Char">
    <w:name w:val="Heading 3 Char"/>
    <w:basedOn w:val="DefaultParagraphFont"/>
    <w:link w:val="Heading3"/>
    <w:uiPriority w:val="99"/>
    <w:locked/>
    <w:rsid w:val="00A20ECA"/>
    <w:rPr>
      <w:rFonts w:ascii="Arial" w:hAnsi="Arial" w:cs="Arial"/>
      <w:b/>
      <w:bCs/>
      <w:sz w:val="26"/>
      <w:szCs w:val="26"/>
      <w:lang w:val="en-US" w:eastAsia="en-US"/>
    </w:rPr>
  </w:style>
  <w:style w:type="paragraph" w:styleId="BalloonText">
    <w:name w:val="Balloon Text"/>
    <w:basedOn w:val="Normal"/>
    <w:link w:val="BalloonTextChar"/>
    <w:uiPriority w:val="99"/>
    <w:semiHidden/>
    <w:rsid w:val="000C63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20ECA"/>
    <w:rPr>
      <w:rFonts w:cs="Times New Roman"/>
      <w:sz w:val="2"/>
      <w:lang w:val="en-US" w:eastAsia="en-US"/>
    </w:rPr>
  </w:style>
  <w:style w:type="character" w:styleId="Hyperlink">
    <w:name w:val="Hyperlink"/>
    <w:basedOn w:val="DefaultParagraphFont"/>
    <w:uiPriority w:val="99"/>
    <w:rsid w:val="00506A55"/>
    <w:rPr>
      <w:rFonts w:cs="Times New Roman"/>
      <w:color w:val="0000FF"/>
      <w:u w:val="single"/>
    </w:rPr>
  </w:style>
  <w:style w:type="paragraph" w:styleId="Title">
    <w:name w:val="Title"/>
    <w:basedOn w:val="Normal"/>
    <w:link w:val="TitleChar"/>
    <w:uiPriority w:val="99"/>
    <w:qFormat/>
    <w:rsid w:val="006A0A1E"/>
    <w:pPr>
      <w:jc w:val="center"/>
    </w:pPr>
    <w:rPr>
      <w:rFonts w:ascii="Arial" w:hAnsi="Arial"/>
      <w:b/>
      <w:szCs w:val="20"/>
      <w:lang w:eastAsia="en-GB"/>
    </w:rPr>
  </w:style>
  <w:style w:type="character" w:customStyle="1" w:styleId="TitleChar">
    <w:name w:val="Title Char"/>
    <w:basedOn w:val="DefaultParagraphFont"/>
    <w:link w:val="Title"/>
    <w:uiPriority w:val="99"/>
    <w:locked/>
    <w:rsid w:val="00A20ECA"/>
    <w:rPr>
      <w:rFonts w:ascii="Cambria" w:hAnsi="Cambria" w:cs="Times New Roman"/>
      <w:b/>
      <w:bCs/>
      <w:kern w:val="28"/>
      <w:sz w:val="32"/>
      <w:szCs w:val="32"/>
      <w:lang w:val="en-US" w:eastAsia="en-US"/>
    </w:rPr>
  </w:style>
  <w:style w:type="paragraph" w:styleId="BodyText2">
    <w:name w:val="Body Text 2"/>
    <w:basedOn w:val="Normal"/>
    <w:link w:val="BodyText2Char"/>
    <w:uiPriority w:val="99"/>
    <w:rsid w:val="006A0A1E"/>
    <w:pPr>
      <w:jc w:val="both"/>
    </w:pPr>
    <w:rPr>
      <w:rFonts w:ascii="Arial" w:hAnsi="Arial"/>
      <w:szCs w:val="20"/>
      <w:lang w:eastAsia="en-GB"/>
    </w:rPr>
  </w:style>
  <w:style w:type="character" w:customStyle="1" w:styleId="BodyText2Char">
    <w:name w:val="Body Text 2 Char"/>
    <w:basedOn w:val="DefaultParagraphFont"/>
    <w:link w:val="BodyText2"/>
    <w:uiPriority w:val="99"/>
    <w:semiHidden/>
    <w:locked/>
    <w:rsid w:val="00A20ECA"/>
    <w:rPr>
      <w:rFonts w:cs="Times New Roman"/>
      <w:sz w:val="24"/>
      <w:szCs w:val="24"/>
      <w:lang w:val="en-US" w:eastAsia="en-US"/>
    </w:rPr>
  </w:style>
  <w:style w:type="paragraph" w:styleId="Subtitle">
    <w:name w:val="Subtitle"/>
    <w:basedOn w:val="Normal"/>
    <w:link w:val="SubtitleChar"/>
    <w:uiPriority w:val="99"/>
    <w:qFormat/>
    <w:rsid w:val="004B0C73"/>
    <w:pPr>
      <w:tabs>
        <w:tab w:val="left" w:pos="8080"/>
      </w:tabs>
      <w:jc w:val="center"/>
    </w:pPr>
    <w:rPr>
      <w:b/>
      <w:sz w:val="32"/>
      <w:szCs w:val="20"/>
      <w:lang w:val="en-AU" w:eastAsia="en-GB"/>
    </w:rPr>
  </w:style>
  <w:style w:type="character" w:customStyle="1" w:styleId="SubtitleChar">
    <w:name w:val="Subtitle Char"/>
    <w:basedOn w:val="DefaultParagraphFont"/>
    <w:link w:val="Subtitle"/>
    <w:uiPriority w:val="99"/>
    <w:locked/>
    <w:rsid w:val="00A20ECA"/>
    <w:rPr>
      <w:rFonts w:ascii="Cambria" w:hAnsi="Cambria" w:cs="Times New Roman"/>
      <w:sz w:val="24"/>
      <w:szCs w:val="24"/>
      <w:lang w:val="en-US" w:eastAsia="en-US"/>
    </w:rPr>
  </w:style>
  <w:style w:type="paragraph" w:styleId="Header">
    <w:name w:val="header"/>
    <w:basedOn w:val="Normal"/>
    <w:link w:val="HeaderChar"/>
    <w:uiPriority w:val="99"/>
    <w:rsid w:val="005F224B"/>
    <w:pPr>
      <w:tabs>
        <w:tab w:val="center" w:pos="4153"/>
        <w:tab w:val="right" w:pos="8306"/>
      </w:tabs>
    </w:pPr>
  </w:style>
  <w:style w:type="character" w:customStyle="1" w:styleId="HeaderChar">
    <w:name w:val="Header Char"/>
    <w:basedOn w:val="DefaultParagraphFont"/>
    <w:link w:val="Header"/>
    <w:uiPriority w:val="99"/>
    <w:semiHidden/>
    <w:locked/>
    <w:rsid w:val="00A20ECA"/>
    <w:rPr>
      <w:rFonts w:cs="Times New Roman"/>
      <w:sz w:val="24"/>
      <w:szCs w:val="24"/>
      <w:lang w:val="en-US" w:eastAsia="en-US"/>
    </w:rPr>
  </w:style>
  <w:style w:type="paragraph" w:styleId="Footer">
    <w:name w:val="footer"/>
    <w:basedOn w:val="Normal"/>
    <w:link w:val="FooterChar"/>
    <w:uiPriority w:val="99"/>
    <w:rsid w:val="005F224B"/>
    <w:pPr>
      <w:tabs>
        <w:tab w:val="center" w:pos="4153"/>
        <w:tab w:val="right" w:pos="8306"/>
      </w:tabs>
    </w:pPr>
  </w:style>
  <w:style w:type="character" w:customStyle="1" w:styleId="FooterChar">
    <w:name w:val="Footer Char"/>
    <w:basedOn w:val="DefaultParagraphFont"/>
    <w:link w:val="Footer"/>
    <w:uiPriority w:val="99"/>
    <w:locked/>
    <w:rsid w:val="00A20ECA"/>
    <w:rPr>
      <w:rFonts w:cs="Times New Roman"/>
      <w:sz w:val="24"/>
      <w:szCs w:val="24"/>
      <w:lang w:val="en-US" w:eastAsia="en-US"/>
    </w:rPr>
  </w:style>
  <w:style w:type="table" w:styleId="TableGrid">
    <w:name w:val="Table Grid"/>
    <w:basedOn w:val="TableNormal"/>
    <w:uiPriority w:val="99"/>
    <w:rsid w:val="00422B3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17F4"/>
    <w:pPr>
      <w:ind w:left="720"/>
      <w:contextualSpacing/>
    </w:pPr>
  </w:style>
  <w:style w:type="character" w:styleId="CommentReference">
    <w:name w:val="annotation reference"/>
    <w:basedOn w:val="DefaultParagraphFont"/>
    <w:uiPriority w:val="99"/>
    <w:semiHidden/>
    <w:unhideWhenUsed/>
    <w:rsid w:val="007417F4"/>
    <w:rPr>
      <w:sz w:val="16"/>
      <w:szCs w:val="16"/>
    </w:rPr>
  </w:style>
  <w:style w:type="paragraph" w:styleId="CommentText">
    <w:name w:val="annotation text"/>
    <w:basedOn w:val="Normal"/>
    <w:link w:val="CommentTextChar"/>
    <w:uiPriority w:val="99"/>
    <w:semiHidden/>
    <w:unhideWhenUsed/>
    <w:rsid w:val="007417F4"/>
    <w:rPr>
      <w:sz w:val="20"/>
      <w:szCs w:val="20"/>
    </w:rPr>
  </w:style>
  <w:style w:type="character" w:customStyle="1" w:styleId="CommentTextChar">
    <w:name w:val="Comment Text Char"/>
    <w:basedOn w:val="DefaultParagraphFont"/>
    <w:link w:val="CommentText"/>
    <w:uiPriority w:val="99"/>
    <w:semiHidden/>
    <w:rsid w:val="007417F4"/>
    <w:rPr>
      <w:sz w:val="20"/>
      <w:szCs w:val="20"/>
      <w:lang w:val="en-US" w:eastAsia="en-US"/>
    </w:rPr>
  </w:style>
  <w:style w:type="paragraph" w:styleId="CommentSubject">
    <w:name w:val="annotation subject"/>
    <w:basedOn w:val="CommentText"/>
    <w:next w:val="CommentText"/>
    <w:link w:val="CommentSubjectChar"/>
    <w:uiPriority w:val="99"/>
    <w:semiHidden/>
    <w:unhideWhenUsed/>
    <w:rsid w:val="007417F4"/>
    <w:rPr>
      <w:b/>
      <w:bCs/>
    </w:rPr>
  </w:style>
  <w:style w:type="character" w:customStyle="1" w:styleId="CommentSubjectChar">
    <w:name w:val="Comment Subject Char"/>
    <w:basedOn w:val="CommentTextChar"/>
    <w:link w:val="CommentSubject"/>
    <w:uiPriority w:val="99"/>
    <w:semiHidden/>
    <w:rsid w:val="007417F4"/>
    <w:rPr>
      <w:b/>
      <w:bCs/>
      <w:sz w:val="20"/>
      <w:szCs w:val="20"/>
      <w:lang w:val="en-US" w:eastAsia="en-US"/>
    </w:rPr>
  </w:style>
  <w:style w:type="paragraph" w:styleId="Revision">
    <w:name w:val="Revision"/>
    <w:hidden/>
    <w:uiPriority w:val="99"/>
    <w:semiHidden/>
    <w:rsid w:val="004A1631"/>
    <w:rPr>
      <w:sz w:val="24"/>
      <w:szCs w:val="24"/>
      <w:lang w:val="en-US" w:eastAsia="en-US"/>
    </w:rPr>
  </w:style>
  <w:style w:type="paragraph" w:styleId="NormalWeb">
    <w:name w:val="Normal (Web)"/>
    <w:basedOn w:val="Normal"/>
    <w:uiPriority w:val="99"/>
    <w:semiHidden/>
    <w:unhideWhenUsed/>
    <w:rsid w:val="00DD0883"/>
    <w:pPr>
      <w:spacing w:before="100" w:beforeAutospacing="1" w:after="100" w:afterAutospacing="1"/>
    </w:pPr>
  </w:style>
  <w:style w:type="paragraph" w:customStyle="1" w:styleId="Default">
    <w:name w:val="Default"/>
    <w:rsid w:val="00F52756"/>
    <w:pPr>
      <w:autoSpaceDE w:val="0"/>
      <w:autoSpaceDN w:val="0"/>
      <w:adjustRightInd w:val="0"/>
    </w:pPr>
    <w:rPr>
      <w:rFonts w:ascii="Arial" w:hAnsi="Arial" w:cs="Arial"/>
      <w:color w:val="000000"/>
      <w:sz w:val="24"/>
      <w:szCs w:val="24"/>
      <w:lang w:val="en-US"/>
    </w:rPr>
  </w:style>
  <w:style w:type="character" w:styleId="Strong">
    <w:name w:val="Strong"/>
    <w:basedOn w:val="DefaultParagraphFont"/>
    <w:uiPriority w:val="22"/>
    <w:qFormat/>
    <w:locked/>
    <w:rsid w:val="0071598E"/>
    <w:rPr>
      <w:b/>
      <w:bCs/>
    </w:rPr>
  </w:style>
  <w:style w:type="character" w:customStyle="1" w:styleId="Heading4Char">
    <w:name w:val="Heading 4 Char"/>
    <w:basedOn w:val="DefaultParagraphFont"/>
    <w:link w:val="Heading4"/>
    <w:semiHidden/>
    <w:rsid w:val="00E27F9F"/>
    <w:rPr>
      <w:rFonts w:asciiTheme="majorHAnsi" w:eastAsiaTheme="majorEastAsia" w:hAnsiTheme="majorHAnsi" w:cstheme="majorBidi"/>
      <w:b/>
      <w:bCs/>
      <w:i/>
      <w:iCs/>
      <w:color w:val="4F81BD" w:themeColor="accent1"/>
      <w:sz w:val="24"/>
      <w:szCs w:val="24"/>
      <w:lang w:val="en-US" w:eastAsia="en-US"/>
    </w:rPr>
  </w:style>
  <w:style w:type="character" w:customStyle="1" w:styleId="Heading5Char">
    <w:name w:val="Heading 5 Char"/>
    <w:basedOn w:val="DefaultParagraphFont"/>
    <w:link w:val="Heading5"/>
    <w:semiHidden/>
    <w:rsid w:val="00E27F9F"/>
    <w:rPr>
      <w:rFonts w:asciiTheme="majorHAnsi" w:eastAsiaTheme="majorEastAsia" w:hAnsiTheme="majorHAnsi" w:cstheme="majorBidi"/>
      <w:color w:val="243F60" w:themeColor="accent1" w:themeShade="7F"/>
      <w:sz w:val="24"/>
      <w:szCs w:val="24"/>
      <w:lang w:val="en-US" w:eastAsia="en-US"/>
    </w:rPr>
  </w:style>
  <w:style w:type="character" w:customStyle="1" w:styleId="Heading6Char">
    <w:name w:val="Heading 6 Char"/>
    <w:basedOn w:val="DefaultParagraphFont"/>
    <w:link w:val="Heading6"/>
    <w:semiHidden/>
    <w:rsid w:val="00E27F9F"/>
    <w:rPr>
      <w:rFonts w:asciiTheme="majorHAnsi" w:eastAsiaTheme="majorEastAsia" w:hAnsiTheme="majorHAnsi" w:cstheme="majorBidi"/>
      <w:i/>
      <w:iCs/>
      <w:color w:val="243F60" w:themeColor="accent1" w:themeShade="7F"/>
      <w:sz w:val="24"/>
      <w:szCs w:val="24"/>
      <w:lang w:val="en-US" w:eastAsia="en-US"/>
    </w:rPr>
  </w:style>
  <w:style w:type="character" w:customStyle="1" w:styleId="Heading7Char">
    <w:name w:val="Heading 7 Char"/>
    <w:basedOn w:val="DefaultParagraphFont"/>
    <w:link w:val="Heading7"/>
    <w:semiHidden/>
    <w:rsid w:val="00E27F9F"/>
    <w:rPr>
      <w:rFonts w:asciiTheme="majorHAnsi" w:eastAsiaTheme="majorEastAsia" w:hAnsiTheme="majorHAnsi" w:cstheme="majorBidi"/>
      <w:i/>
      <w:iCs/>
      <w:color w:val="404040" w:themeColor="text1" w:themeTint="BF"/>
      <w:sz w:val="24"/>
      <w:szCs w:val="24"/>
      <w:lang w:val="en-US" w:eastAsia="en-US"/>
    </w:rPr>
  </w:style>
  <w:style w:type="character" w:customStyle="1" w:styleId="Heading8Char">
    <w:name w:val="Heading 8 Char"/>
    <w:basedOn w:val="DefaultParagraphFont"/>
    <w:link w:val="Heading8"/>
    <w:semiHidden/>
    <w:rsid w:val="00E27F9F"/>
    <w:rPr>
      <w:rFonts w:asciiTheme="majorHAnsi" w:eastAsiaTheme="majorEastAsia" w:hAnsiTheme="majorHAnsi" w:cstheme="majorBidi"/>
      <w:color w:val="404040" w:themeColor="text1" w:themeTint="BF"/>
      <w:sz w:val="20"/>
      <w:szCs w:val="20"/>
      <w:lang w:val="en-US" w:eastAsia="en-US"/>
    </w:rPr>
  </w:style>
  <w:style w:type="character" w:customStyle="1" w:styleId="Heading9Char">
    <w:name w:val="Heading 9 Char"/>
    <w:basedOn w:val="DefaultParagraphFont"/>
    <w:link w:val="Heading9"/>
    <w:semiHidden/>
    <w:rsid w:val="00E27F9F"/>
    <w:rPr>
      <w:rFonts w:asciiTheme="majorHAnsi" w:eastAsiaTheme="majorEastAsia" w:hAnsiTheme="majorHAnsi" w:cstheme="majorBidi"/>
      <w:i/>
      <w:iCs/>
      <w:color w:val="404040" w:themeColor="text1" w:themeTint="BF"/>
      <w:sz w:val="20"/>
      <w:szCs w:val="20"/>
      <w:lang w:val="en-US" w:eastAsia="en-US"/>
    </w:rPr>
  </w:style>
  <w:style w:type="paragraph" w:styleId="FootnoteText">
    <w:name w:val="footnote text"/>
    <w:basedOn w:val="Normal"/>
    <w:link w:val="FootnoteTextChar"/>
    <w:uiPriority w:val="99"/>
    <w:semiHidden/>
    <w:unhideWhenUsed/>
    <w:rsid w:val="00A85AD1"/>
    <w:rPr>
      <w:sz w:val="20"/>
      <w:szCs w:val="20"/>
    </w:rPr>
  </w:style>
  <w:style w:type="character" w:customStyle="1" w:styleId="FootnoteTextChar">
    <w:name w:val="Footnote Text Char"/>
    <w:basedOn w:val="DefaultParagraphFont"/>
    <w:link w:val="FootnoteText"/>
    <w:uiPriority w:val="99"/>
    <w:semiHidden/>
    <w:rsid w:val="00A85AD1"/>
    <w:rPr>
      <w:sz w:val="20"/>
      <w:szCs w:val="20"/>
      <w:lang w:val="en-US" w:eastAsia="en-US"/>
    </w:rPr>
  </w:style>
  <w:style w:type="character" w:styleId="FootnoteReference">
    <w:name w:val="footnote reference"/>
    <w:basedOn w:val="DefaultParagraphFont"/>
    <w:uiPriority w:val="99"/>
    <w:semiHidden/>
    <w:unhideWhenUsed/>
    <w:rsid w:val="00A85AD1"/>
    <w:rPr>
      <w:vertAlign w:val="superscript"/>
    </w:rPr>
  </w:style>
  <w:style w:type="character" w:styleId="Emphasis">
    <w:name w:val="Emphasis"/>
    <w:basedOn w:val="DefaultParagraphFont"/>
    <w:uiPriority w:val="20"/>
    <w:qFormat/>
    <w:locked/>
    <w:rsid w:val="0061188D"/>
    <w:rPr>
      <w:i/>
      <w:iCs/>
    </w:rPr>
  </w:style>
  <w:style w:type="character" w:styleId="FollowedHyperlink">
    <w:name w:val="FollowedHyperlink"/>
    <w:basedOn w:val="DefaultParagraphFont"/>
    <w:uiPriority w:val="99"/>
    <w:semiHidden/>
    <w:unhideWhenUsed/>
    <w:rsid w:val="00630DAD"/>
    <w:rPr>
      <w:color w:val="800080" w:themeColor="followedHyperlink"/>
      <w:u w:val="single"/>
    </w:rPr>
  </w:style>
  <w:style w:type="character" w:styleId="HTMLCite">
    <w:name w:val="HTML Cite"/>
    <w:basedOn w:val="DefaultParagraphFont"/>
    <w:uiPriority w:val="99"/>
    <w:semiHidden/>
    <w:unhideWhenUsed/>
    <w:rsid w:val="00C370C3"/>
    <w:rPr>
      <w:i w:val="0"/>
      <w:iCs w:val="0"/>
      <w:color w:val="0090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956799">
      <w:bodyDiv w:val="1"/>
      <w:marLeft w:val="0"/>
      <w:marRight w:val="0"/>
      <w:marTop w:val="0"/>
      <w:marBottom w:val="0"/>
      <w:divBdr>
        <w:top w:val="none" w:sz="0" w:space="0" w:color="auto"/>
        <w:left w:val="none" w:sz="0" w:space="0" w:color="auto"/>
        <w:bottom w:val="none" w:sz="0" w:space="0" w:color="auto"/>
        <w:right w:val="none" w:sz="0" w:space="0" w:color="auto"/>
      </w:divBdr>
      <w:divsChild>
        <w:div w:id="1205285875">
          <w:marLeft w:val="0"/>
          <w:marRight w:val="0"/>
          <w:marTop w:val="0"/>
          <w:marBottom w:val="0"/>
          <w:divBdr>
            <w:top w:val="none" w:sz="0" w:space="0" w:color="auto"/>
            <w:left w:val="none" w:sz="0" w:space="0" w:color="auto"/>
            <w:bottom w:val="none" w:sz="0" w:space="0" w:color="auto"/>
            <w:right w:val="none" w:sz="0" w:space="0" w:color="auto"/>
          </w:divBdr>
          <w:divsChild>
            <w:div w:id="1312101840">
              <w:marLeft w:val="0"/>
              <w:marRight w:val="0"/>
              <w:marTop w:val="0"/>
              <w:marBottom w:val="0"/>
              <w:divBdr>
                <w:top w:val="none" w:sz="0" w:space="0" w:color="auto"/>
                <w:left w:val="none" w:sz="0" w:space="0" w:color="auto"/>
                <w:bottom w:val="none" w:sz="0" w:space="0" w:color="auto"/>
                <w:right w:val="none" w:sz="0" w:space="0" w:color="auto"/>
              </w:divBdr>
              <w:divsChild>
                <w:div w:id="1725593463">
                  <w:marLeft w:val="0"/>
                  <w:marRight w:val="0"/>
                  <w:marTop w:val="0"/>
                  <w:marBottom w:val="0"/>
                  <w:divBdr>
                    <w:top w:val="none" w:sz="0" w:space="0" w:color="auto"/>
                    <w:left w:val="none" w:sz="0" w:space="0" w:color="auto"/>
                    <w:bottom w:val="none" w:sz="0" w:space="0" w:color="auto"/>
                    <w:right w:val="none" w:sz="0" w:space="0" w:color="auto"/>
                  </w:divBdr>
                  <w:divsChild>
                    <w:div w:id="968701458">
                      <w:marLeft w:val="0"/>
                      <w:marRight w:val="0"/>
                      <w:marTop w:val="0"/>
                      <w:marBottom w:val="0"/>
                      <w:divBdr>
                        <w:top w:val="none" w:sz="0" w:space="0" w:color="auto"/>
                        <w:left w:val="none" w:sz="0" w:space="0" w:color="auto"/>
                        <w:bottom w:val="none" w:sz="0" w:space="0" w:color="auto"/>
                        <w:right w:val="none" w:sz="0" w:space="0" w:color="auto"/>
                      </w:divBdr>
                      <w:divsChild>
                        <w:div w:id="1038507113">
                          <w:marLeft w:val="0"/>
                          <w:marRight w:val="0"/>
                          <w:marTop w:val="0"/>
                          <w:marBottom w:val="0"/>
                          <w:divBdr>
                            <w:top w:val="none" w:sz="0" w:space="0" w:color="auto"/>
                            <w:left w:val="none" w:sz="0" w:space="0" w:color="auto"/>
                            <w:bottom w:val="none" w:sz="0" w:space="0" w:color="auto"/>
                            <w:right w:val="none" w:sz="0" w:space="0" w:color="auto"/>
                          </w:divBdr>
                          <w:divsChild>
                            <w:div w:id="2140149530">
                              <w:marLeft w:val="0"/>
                              <w:marRight w:val="0"/>
                              <w:marTop w:val="0"/>
                              <w:marBottom w:val="0"/>
                              <w:divBdr>
                                <w:top w:val="none" w:sz="0" w:space="0" w:color="auto"/>
                                <w:left w:val="none" w:sz="0" w:space="0" w:color="auto"/>
                                <w:bottom w:val="none" w:sz="0" w:space="0" w:color="auto"/>
                                <w:right w:val="none" w:sz="0" w:space="0" w:color="auto"/>
                              </w:divBdr>
                              <w:divsChild>
                                <w:div w:id="1108356883">
                                  <w:marLeft w:val="0"/>
                                  <w:marRight w:val="0"/>
                                  <w:marTop w:val="0"/>
                                  <w:marBottom w:val="0"/>
                                  <w:divBdr>
                                    <w:top w:val="none" w:sz="0" w:space="0" w:color="auto"/>
                                    <w:left w:val="none" w:sz="0" w:space="0" w:color="auto"/>
                                    <w:bottom w:val="none" w:sz="0" w:space="0" w:color="auto"/>
                                    <w:right w:val="none" w:sz="0" w:space="0" w:color="auto"/>
                                  </w:divBdr>
                                  <w:divsChild>
                                    <w:div w:id="1698847015">
                                      <w:marLeft w:val="0"/>
                                      <w:marRight w:val="0"/>
                                      <w:marTop w:val="0"/>
                                      <w:marBottom w:val="0"/>
                                      <w:divBdr>
                                        <w:top w:val="none" w:sz="0" w:space="0" w:color="auto"/>
                                        <w:left w:val="none" w:sz="0" w:space="0" w:color="auto"/>
                                        <w:bottom w:val="none" w:sz="0" w:space="0" w:color="auto"/>
                                        <w:right w:val="none" w:sz="0" w:space="0" w:color="auto"/>
                                      </w:divBdr>
                                      <w:divsChild>
                                        <w:div w:id="6571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0876810">
      <w:bodyDiv w:val="1"/>
      <w:marLeft w:val="0"/>
      <w:marRight w:val="0"/>
      <w:marTop w:val="0"/>
      <w:marBottom w:val="0"/>
      <w:divBdr>
        <w:top w:val="none" w:sz="0" w:space="0" w:color="auto"/>
        <w:left w:val="none" w:sz="0" w:space="0" w:color="auto"/>
        <w:bottom w:val="none" w:sz="0" w:space="0" w:color="auto"/>
        <w:right w:val="none" w:sz="0" w:space="0" w:color="auto"/>
      </w:divBdr>
    </w:div>
    <w:div w:id="1193299675">
      <w:marLeft w:val="0"/>
      <w:marRight w:val="0"/>
      <w:marTop w:val="0"/>
      <w:marBottom w:val="0"/>
      <w:divBdr>
        <w:top w:val="none" w:sz="0" w:space="0" w:color="auto"/>
        <w:left w:val="none" w:sz="0" w:space="0" w:color="auto"/>
        <w:bottom w:val="none" w:sz="0" w:space="0" w:color="auto"/>
        <w:right w:val="none" w:sz="0" w:space="0" w:color="auto"/>
      </w:divBdr>
    </w:div>
    <w:div w:id="1315068223">
      <w:bodyDiv w:val="1"/>
      <w:marLeft w:val="0"/>
      <w:marRight w:val="0"/>
      <w:marTop w:val="0"/>
      <w:marBottom w:val="0"/>
      <w:divBdr>
        <w:top w:val="none" w:sz="0" w:space="0" w:color="auto"/>
        <w:left w:val="none" w:sz="0" w:space="0" w:color="auto"/>
        <w:bottom w:val="none" w:sz="0" w:space="0" w:color="auto"/>
        <w:right w:val="none" w:sz="0" w:space="0" w:color="auto"/>
      </w:divBdr>
      <w:divsChild>
        <w:div w:id="1623923099">
          <w:marLeft w:val="0"/>
          <w:marRight w:val="0"/>
          <w:marTop w:val="0"/>
          <w:marBottom w:val="0"/>
          <w:divBdr>
            <w:top w:val="none" w:sz="0" w:space="0" w:color="auto"/>
            <w:left w:val="none" w:sz="0" w:space="0" w:color="auto"/>
            <w:bottom w:val="none" w:sz="0" w:space="0" w:color="auto"/>
            <w:right w:val="none" w:sz="0" w:space="0" w:color="auto"/>
          </w:divBdr>
          <w:divsChild>
            <w:div w:id="2038575947">
              <w:marLeft w:val="0"/>
              <w:marRight w:val="0"/>
              <w:marTop w:val="0"/>
              <w:marBottom w:val="0"/>
              <w:divBdr>
                <w:top w:val="none" w:sz="0" w:space="0" w:color="auto"/>
                <w:left w:val="none" w:sz="0" w:space="0" w:color="auto"/>
                <w:bottom w:val="none" w:sz="0" w:space="0" w:color="auto"/>
                <w:right w:val="none" w:sz="0" w:space="0" w:color="auto"/>
              </w:divBdr>
              <w:divsChild>
                <w:div w:id="892034748">
                  <w:marLeft w:val="0"/>
                  <w:marRight w:val="0"/>
                  <w:marTop w:val="0"/>
                  <w:marBottom w:val="0"/>
                  <w:divBdr>
                    <w:top w:val="none" w:sz="0" w:space="0" w:color="auto"/>
                    <w:left w:val="none" w:sz="0" w:space="0" w:color="auto"/>
                    <w:bottom w:val="none" w:sz="0" w:space="0" w:color="auto"/>
                    <w:right w:val="none" w:sz="0" w:space="0" w:color="auto"/>
                  </w:divBdr>
                  <w:divsChild>
                    <w:div w:id="1806654448">
                      <w:marLeft w:val="0"/>
                      <w:marRight w:val="0"/>
                      <w:marTop w:val="0"/>
                      <w:marBottom w:val="0"/>
                      <w:divBdr>
                        <w:top w:val="none" w:sz="0" w:space="0" w:color="auto"/>
                        <w:left w:val="none" w:sz="0" w:space="0" w:color="auto"/>
                        <w:bottom w:val="none" w:sz="0" w:space="0" w:color="auto"/>
                        <w:right w:val="none" w:sz="0" w:space="0" w:color="auto"/>
                      </w:divBdr>
                      <w:divsChild>
                        <w:div w:id="1060977601">
                          <w:marLeft w:val="0"/>
                          <w:marRight w:val="0"/>
                          <w:marTop w:val="0"/>
                          <w:marBottom w:val="0"/>
                          <w:divBdr>
                            <w:top w:val="none" w:sz="0" w:space="0" w:color="auto"/>
                            <w:left w:val="none" w:sz="0" w:space="0" w:color="auto"/>
                            <w:bottom w:val="none" w:sz="0" w:space="0" w:color="auto"/>
                            <w:right w:val="none" w:sz="0" w:space="0" w:color="auto"/>
                          </w:divBdr>
                          <w:divsChild>
                            <w:div w:id="579562255">
                              <w:marLeft w:val="0"/>
                              <w:marRight w:val="0"/>
                              <w:marTop w:val="0"/>
                              <w:marBottom w:val="0"/>
                              <w:divBdr>
                                <w:top w:val="none" w:sz="0" w:space="0" w:color="auto"/>
                                <w:left w:val="none" w:sz="0" w:space="0" w:color="auto"/>
                                <w:bottom w:val="none" w:sz="0" w:space="0" w:color="auto"/>
                                <w:right w:val="none" w:sz="0" w:space="0" w:color="auto"/>
                              </w:divBdr>
                              <w:divsChild>
                                <w:div w:id="1868366996">
                                  <w:marLeft w:val="0"/>
                                  <w:marRight w:val="0"/>
                                  <w:marTop w:val="0"/>
                                  <w:marBottom w:val="0"/>
                                  <w:divBdr>
                                    <w:top w:val="none" w:sz="0" w:space="0" w:color="auto"/>
                                    <w:left w:val="none" w:sz="0" w:space="0" w:color="auto"/>
                                    <w:bottom w:val="none" w:sz="0" w:space="0" w:color="auto"/>
                                    <w:right w:val="none" w:sz="0" w:space="0" w:color="auto"/>
                                  </w:divBdr>
                                  <w:divsChild>
                                    <w:div w:id="1674263923">
                                      <w:marLeft w:val="0"/>
                                      <w:marRight w:val="0"/>
                                      <w:marTop w:val="0"/>
                                      <w:marBottom w:val="0"/>
                                      <w:divBdr>
                                        <w:top w:val="none" w:sz="0" w:space="0" w:color="auto"/>
                                        <w:left w:val="none" w:sz="0" w:space="0" w:color="auto"/>
                                        <w:bottom w:val="none" w:sz="0" w:space="0" w:color="auto"/>
                                        <w:right w:val="none" w:sz="0" w:space="0" w:color="auto"/>
                                      </w:divBdr>
                                      <w:divsChild>
                                        <w:div w:id="1304775417">
                                          <w:marLeft w:val="0"/>
                                          <w:marRight w:val="0"/>
                                          <w:marTop w:val="0"/>
                                          <w:marBottom w:val="480"/>
                                          <w:divBdr>
                                            <w:top w:val="none" w:sz="0" w:space="0" w:color="auto"/>
                                            <w:left w:val="none" w:sz="0" w:space="0" w:color="auto"/>
                                            <w:bottom w:val="none" w:sz="0" w:space="0" w:color="auto"/>
                                            <w:right w:val="none" w:sz="0" w:space="0" w:color="auto"/>
                                          </w:divBdr>
                                          <w:divsChild>
                                            <w:div w:id="1816297102">
                                              <w:marLeft w:val="0"/>
                                              <w:marRight w:val="0"/>
                                              <w:marTop w:val="240"/>
                                              <w:marBottom w:val="0"/>
                                              <w:divBdr>
                                                <w:top w:val="none" w:sz="0" w:space="0" w:color="auto"/>
                                                <w:left w:val="none" w:sz="0" w:space="0" w:color="auto"/>
                                                <w:bottom w:val="none" w:sz="0" w:space="0" w:color="auto"/>
                                                <w:right w:val="none" w:sz="0" w:space="0" w:color="auto"/>
                                              </w:divBdr>
                                              <w:divsChild>
                                                <w:div w:id="32671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3798179">
      <w:bodyDiv w:val="1"/>
      <w:marLeft w:val="97"/>
      <w:marRight w:val="97"/>
      <w:marTop w:val="146"/>
      <w:marBottom w:val="162"/>
      <w:divBdr>
        <w:top w:val="none" w:sz="0" w:space="0" w:color="auto"/>
        <w:left w:val="none" w:sz="0" w:space="0" w:color="auto"/>
        <w:bottom w:val="none" w:sz="0" w:space="0" w:color="auto"/>
        <w:right w:val="none" w:sz="0" w:space="0" w:color="auto"/>
      </w:divBdr>
      <w:divsChild>
        <w:div w:id="977951178">
          <w:marLeft w:val="0"/>
          <w:marRight w:val="0"/>
          <w:marTop w:val="0"/>
          <w:marBottom w:val="0"/>
          <w:divBdr>
            <w:top w:val="none" w:sz="0" w:space="0" w:color="auto"/>
            <w:left w:val="none" w:sz="0" w:space="0" w:color="auto"/>
            <w:bottom w:val="none" w:sz="0" w:space="0" w:color="auto"/>
            <w:right w:val="none" w:sz="0" w:space="0" w:color="auto"/>
          </w:divBdr>
        </w:div>
        <w:div w:id="1235819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afety.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3" Type="http://schemas.openxmlformats.org/officeDocument/2006/relationships/hyperlink" Target="http://www.aldgatekgn.sa.edu.au" TargetMode="External"/><Relationship Id="rId2" Type="http://schemas.openxmlformats.org/officeDocument/2006/relationships/hyperlink" Target="mailto:dl.4602.leaders@schools.sa.edu.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9065A-1D6F-4063-A417-5564A682F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769</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ALDGATE KINDERGARTEN</vt:lpstr>
    </vt:vector>
  </TitlesOfParts>
  <Company>MURRAY BRIDGE KINDERGARTEN</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ALDGATE KINDERGARTEN</dc:title>
  <dc:creator>MIRIAM BJELOVARAC</dc:creator>
  <cp:lastModifiedBy>Bianca Stanbridge</cp:lastModifiedBy>
  <cp:revision>4</cp:revision>
  <cp:lastPrinted>2020-08-19T01:03:00Z</cp:lastPrinted>
  <dcterms:created xsi:type="dcterms:W3CDTF">2020-10-16T04:35:00Z</dcterms:created>
  <dcterms:modified xsi:type="dcterms:W3CDTF">2022-02-25T04:12:00Z</dcterms:modified>
</cp:coreProperties>
</file>